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DB5D" w14:textId="77777777" w:rsidR="00E5779E" w:rsidRDefault="00E5779E" w:rsidP="00E5779E">
      <w:pPr>
        <w:rPr>
          <w:sz w:val="22"/>
          <w:szCs w:val="22"/>
          <w:lang w:val="en-GB" w:eastAsia="en-US"/>
        </w:rPr>
      </w:pPr>
    </w:p>
    <w:p w14:paraId="34C82AC5" w14:textId="77777777" w:rsidR="00E5779E" w:rsidRDefault="00E5779E" w:rsidP="00E5779E">
      <w:pPr>
        <w:pStyle w:val="Heading3"/>
        <w:ind w:firstLine="0"/>
      </w:pPr>
      <w:r>
        <w:rPr>
          <w:noProof/>
          <w:lang w:val="en-IE" w:eastAsia="en-IE"/>
        </w:rPr>
        <w:drawing>
          <wp:anchor distT="0" distB="0" distL="114300" distR="114300" simplePos="0" relativeHeight="251657216" behindDoc="1" locked="0" layoutInCell="0" allowOverlap="1" wp14:anchorId="450B6693" wp14:editId="616AE889">
            <wp:simplePos x="0" y="0"/>
            <wp:positionH relativeFrom="column">
              <wp:posOffset>2164080</wp:posOffset>
            </wp:positionH>
            <wp:positionV relativeFrom="paragraph">
              <wp:posOffset>-255270</wp:posOffset>
            </wp:positionV>
            <wp:extent cx="1214120" cy="1047750"/>
            <wp:effectExtent l="19050" t="0" r="5080" b="0"/>
            <wp:wrapTight wrapText="bothSides">
              <wp:wrapPolygon edited="0">
                <wp:start x="-339" y="0"/>
                <wp:lineTo x="-339" y="21207"/>
                <wp:lineTo x="21690" y="21207"/>
                <wp:lineTo x="21690" y="0"/>
                <wp:lineTo x="-339"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contrast="24000"/>
                    </a:blip>
                    <a:srcRect/>
                    <a:stretch>
                      <a:fillRect/>
                    </a:stretch>
                  </pic:blipFill>
                  <pic:spPr bwMode="auto">
                    <a:xfrm>
                      <a:off x="0" y="0"/>
                      <a:ext cx="1214120" cy="1047750"/>
                    </a:xfrm>
                    <a:prstGeom prst="rect">
                      <a:avLst/>
                    </a:prstGeom>
                    <a:noFill/>
                  </pic:spPr>
                </pic:pic>
              </a:graphicData>
            </a:graphic>
          </wp:anchor>
        </w:drawing>
      </w:r>
      <w:r>
        <w:t>REST IN PEACE</w:t>
      </w:r>
    </w:p>
    <w:p w14:paraId="7E1D92F1" w14:textId="77777777" w:rsidR="00E5779E" w:rsidRDefault="00E5779E" w:rsidP="00E5779E">
      <w:pPr>
        <w:pStyle w:val="NoSpacing"/>
        <w:rPr>
          <w:rFonts w:ascii="Times New Roman" w:hAnsi="Times New Roman" w:cs="Times New Roman"/>
          <w:sz w:val="12"/>
          <w:szCs w:val="12"/>
        </w:rPr>
      </w:pPr>
    </w:p>
    <w:p w14:paraId="4F9B1D6A" w14:textId="77777777" w:rsidR="00E5779E" w:rsidRDefault="00E5779E" w:rsidP="00E5779E">
      <w:pPr>
        <w:pStyle w:val="NoSpacing"/>
        <w:rPr>
          <w:rFonts w:ascii="Times New Roman" w:hAnsi="Times New Roman" w:cs="Times New Roman"/>
          <w:sz w:val="12"/>
          <w:szCs w:val="12"/>
        </w:rPr>
      </w:pPr>
    </w:p>
    <w:p w14:paraId="0CC43AB6" w14:textId="77777777" w:rsidR="00E5779E" w:rsidRDefault="00E5779E" w:rsidP="00E5779E">
      <w:pPr>
        <w:pStyle w:val="NoSpacing"/>
        <w:rPr>
          <w:rFonts w:ascii="Times New Roman" w:hAnsi="Times New Roman" w:cs="Times New Roman"/>
          <w:sz w:val="12"/>
          <w:szCs w:val="12"/>
        </w:rPr>
      </w:pPr>
    </w:p>
    <w:p w14:paraId="5F0D0B5E" w14:textId="77777777" w:rsidR="00E5779E" w:rsidRDefault="00E5779E" w:rsidP="00E5779E">
      <w:pPr>
        <w:pStyle w:val="NoSpacing"/>
        <w:spacing w:line="276" w:lineRule="auto"/>
        <w:rPr>
          <w:rFonts w:ascii="Times New Roman" w:hAnsi="Times New Roman" w:cs="Times New Roman"/>
        </w:rPr>
      </w:pPr>
    </w:p>
    <w:p w14:paraId="1279F848" w14:textId="77777777" w:rsidR="00E5779E" w:rsidRDefault="00E5779E" w:rsidP="00E5779E">
      <w:pPr>
        <w:pStyle w:val="NoSpacing"/>
        <w:spacing w:line="276" w:lineRule="auto"/>
        <w:rPr>
          <w:rFonts w:ascii="Times New Roman" w:hAnsi="Times New Roman" w:cs="Times New Roman"/>
        </w:rPr>
      </w:pPr>
    </w:p>
    <w:p w14:paraId="6C36A18B" w14:textId="77777777" w:rsidR="00295895" w:rsidRDefault="00617F45" w:rsidP="00E5779E">
      <w:pPr>
        <w:pStyle w:val="NoSpacing"/>
        <w:spacing w:line="276" w:lineRule="auto"/>
        <w:rPr>
          <w:rFonts w:ascii="Times New Roman" w:hAnsi="Times New Roman" w:cs="Times New Roman"/>
        </w:rPr>
      </w:pPr>
      <w:r>
        <w:rPr>
          <w:rFonts w:ascii="Times New Roman" w:hAnsi="Times New Roman" w:cs="Times New Roman"/>
        </w:rPr>
        <w:t>Your prayers are requested this weekend for the following whose anniversaries occur</w:t>
      </w:r>
      <w:r w:rsidR="00641356">
        <w:rPr>
          <w:rFonts w:ascii="Times New Roman" w:hAnsi="Times New Roman" w:cs="Times New Roman"/>
        </w:rPr>
        <w:t xml:space="preserve">: </w:t>
      </w:r>
      <w:r w:rsidR="0094112A">
        <w:rPr>
          <w:rFonts w:ascii="Times New Roman" w:hAnsi="Times New Roman" w:cs="Times New Roman"/>
        </w:rPr>
        <w:t>Desmond and E</w:t>
      </w:r>
      <w:r w:rsidR="004B7731">
        <w:rPr>
          <w:rFonts w:ascii="Times New Roman" w:hAnsi="Times New Roman" w:cs="Times New Roman"/>
        </w:rPr>
        <w:t xml:space="preserve">ithne O’Leary, Bernard O’Brien, Michael Kelly, Annie and Christopher Stanley, Melda Stanley, Edmund Bowden, Elaine Bowden, Maura Farragher Collins, Barrie Heffernan, Anne Hancock, Michael Gannon, John Wiseman, Lorcan Hogan, </w:t>
      </w:r>
      <w:r w:rsidR="0094112A">
        <w:rPr>
          <w:rFonts w:ascii="Times New Roman" w:hAnsi="Times New Roman" w:cs="Times New Roman"/>
        </w:rPr>
        <w:t xml:space="preserve">Anne Hancock, </w:t>
      </w:r>
      <w:r w:rsidR="004B7731">
        <w:rPr>
          <w:rFonts w:ascii="Times New Roman" w:hAnsi="Times New Roman" w:cs="Times New Roman"/>
        </w:rPr>
        <w:t xml:space="preserve">James McDonagh, Marie Carroll, Nell Ryan, Denis Ryan, Tony Lincoln, Peter Shaffrey. </w:t>
      </w:r>
    </w:p>
    <w:p w14:paraId="06E044F7" w14:textId="77777777" w:rsidR="00295895" w:rsidRDefault="00295895" w:rsidP="00295895">
      <w:pPr>
        <w:pStyle w:val="NoSpacing"/>
        <w:spacing w:line="276" w:lineRule="auto"/>
        <w:rPr>
          <w:rFonts w:ascii="Times New Roman" w:hAnsi="Times New Roman" w:cs="Times New Roman"/>
        </w:rPr>
      </w:pPr>
      <w:r>
        <w:rPr>
          <w:rFonts w:ascii="Times New Roman" w:hAnsi="Times New Roman" w:cs="Times New Roman"/>
        </w:rPr>
        <w:t>We also remember Anne Reade and Betty Dent at the time of their month’s mind and May Roddy, L</w:t>
      </w:r>
      <w:r w:rsidR="0094112A">
        <w:rPr>
          <w:rFonts w:ascii="Times New Roman" w:hAnsi="Times New Roman" w:cs="Times New Roman"/>
        </w:rPr>
        <w:t>ily B</w:t>
      </w:r>
      <w:r>
        <w:rPr>
          <w:rFonts w:ascii="Times New Roman" w:hAnsi="Times New Roman" w:cs="Times New Roman"/>
        </w:rPr>
        <w:t xml:space="preserve">urke, Albert Marshall, </w:t>
      </w:r>
      <w:r w:rsidR="00716D40">
        <w:rPr>
          <w:rFonts w:ascii="Times New Roman" w:hAnsi="Times New Roman" w:cs="Times New Roman"/>
        </w:rPr>
        <w:t>E</w:t>
      </w:r>
      <w:r>
        <w:rPr>
          <w:rFonts w:ascii="Times New Roman" w:hAnsi="Times New Roman" w:cs="Times New Roman"/>
        </w:rPr>
        <w:t>velyn Mulreany, Mary McElwee</w:t>
      </w:r>
      <w:r w:rsidR="0094112A">
        <w:rPr>
          <w:rFonts w:ascii="Times New Roman" w:hAnsi="Times New Roman" w:cs="Times New Roman"/>
        </w:rPr>
        <w:t xml:space="preserve">, Joan Banks and </w:t>
      </w:r>
      <w:r>
        <w:rPr>
          <w:rFonts w:ascii="Times New Roman" w:hAnsi="Times New Roman" w:cs="Times New Roman"/>
        </w:rPr>
        <w:t xml:space="preserve">Brian Loughney </w:t>
      </w:r>
      <w:r w:rsidR="00716D40">
        <w:rPr>
          <w:rFonts w:ascii="Times New Roman" w:hAnsi="Times New Roman" w:cs="Times New Roman"/>
        </w:rPr>
        <w:t xml:space="preserve">who are </w:t>
      </w:r>
      <w:r>
        <w:rPr>
          <w:rFonts w:ascii="Times New Roman" w:hAnsi="Times New Roman" w:cs="Times New Roman"/>
        </w:rPr>
        <w:t xml:space="preserve">recently deceased.  </w:t>
      </w:r>
    </w:p>
    <w:p w14:paraId="64C267C2" w14:textId="77777777" w:rsidR="00E5779E" w:rsidRDefault="00E5779E" w:rsidP="00E5779E">
      <w:pPr>
        <w:pStyle w:val="NoSpacing"/>
        <w:spacing w:line="276" w:lineRule="auto"/>
        <w:rPr>
          <w:rFonts w:ascii="Times New Roman" w:hAnsi="Times New Roman" w:cs="Times New Roman"/>
          <w:sz w:val="12"/>
          <w:szCs w:val="12"/>
        </w:rPr>
      </w:pPr>
    </w:p>
    <w:p w14:paraId="111367E1" w14:textId="77777777" w:rsidR="00E5779E" w:rsidRDefault="00E5779E" w:rsidP="00E5779E">
      <w:pPr>
        <w:rPr>
          <w:sz w:val="22"/>
          <w:szCs w:val="22"/>
        </w:rPr>
      </w:pPr>
      <w:r>
        <w:rPr>
          <w:sz w:val="22"/>
          <w:szCs w:val="22"/>
        </w:rPr>
        <w:t>MAY THEIR SOULS AND THE SOULS OF ALL THE FAITHFUL</w:t>
      </w:r>
    </w:p>
    <w:p w14:paraId="3084D385" w14:textId="77777777" w:rsidR="00E5779E" w:rsidRDefault="00E5779E" w:rsidP="00E5779E">
      <w:pPr>
        <w:rPr>
          <w:sz w:val="22"/>
          <w:szCs w:val="22"/>
        </w:rPr>
      </w:pPr>
      <w:r>
        <w:rPr>
          <w:sz w:val="22"/>
          <w:szCs w:val="22"/>
        </w:rPr>
        <w:t xml:space="preserve">DEPARTED THROUGH THE MERCY OF GOD REST IN PEACE.  </w:t>
      </w:r>
    </w:p>
    <w:p w14:paraId="72B3524E" w14:textId="77777777" w:rsidR="00E5779E" w:rsidRDefault="00E5779E" w:rsidP="00E5779E">
      <w:pPr>
        <w:rPr>
          <w:sz w:val="22"/>
          <w:szCs w:val="22"/>
        </w:rPr>
      </w:pPr>
      <w:r>
        <w:rPr>
          <w:sz w:val="22"/>
          <w:szCs w:val="22"/>
        </w:rPr>
        <w:t>AMEN.</w:t>
      </w:r>
    </w:p>
    <w:p w14:paraId="646974FE" w14:textId="77777777" w:rsidR="00110E26" w:rsidRDefault="00110E26" w:rsidP="00E5779E">
      <w:pPr>
        <w:pStyle w:val="NoSpacing"/>
        <w:jc w:val="center"/>
        <w:rPr>
          <w:rFonts w:ascii="Times New Roman" w:hAnsi="Times New Roman" w:cs="Times New Roman"/>
          <w:sz w:val="32"/>
          <w:szCs w:val="32"/>
        </w:rPr>
      </w:pPr>
    </w:p>
    <w:p w14:paraId="3CBA1B73" w14:textId="77777777" w:rsidR="00E5779E" w:rsidRDefault="00E5779E" w:rsidP="00E5779E">
      <w:pPr>
        <w:pStyle w:val="NoSpacing"/>
        <w:jc w:val="center"/>
        <w:rPr>
          <w:rFonts w:ascii="Times New Roman" w:hAnsi="Times New Roman" w:cs="Times New Roman"/>
          <w:sz w:val="32"/>
          <w:szCs w:val="32"/>
        </w:rPr>
      </w:pPr>
      <w:r>
        <w:rPr>
          <w:rFonts w:ascii="Times New Roman" w:hAnsi="Times New Roman" w:cs="Times New Roman"/>
          <w:sz w:val="32"/>
          <w:szCs w:val="32"/>
        </w:rPr>
        <w:t>* * * * * * * * * * * * * * * * * * *</w:t>
      </w:r>
    </w:p>
    <w:p w14:paraId="4ABBE930" w14:textId="77777777" w:rsidR="00E5779E" w:rsidRDefault="00E5779E" w:rsidP="00E5779E">
      <w:pPr>
        <w:jc w:val="center"/>
        <w:rPr>
          <w:b/>
          <w:sz w:val="22"/>
          <w:szCs w:val="22"/>
        </w:rPr>
      </w:pPr>
      <w:r>
        <w:rPr>
          <w:b/>
          <w:sz w:val="22"/>
          <w:szCs w:val="22"/>
        </w:rPr>
        <w:t>CHURCH COLLECTIONS</w:t>
      </w:r>
      <w:r>
        <w:rPr>
          <w:b/>
          <w:sz w:val="22"/>
          <w:szCs w:val="22"/>
        </w:rPr>
        <w:tab/>
      </w:r>
    </w:p>
    <w:p w14:paraId="25EDAB2F" w14:textId="77777777" w:rsidR="00E5779E" w:rsidRDefault="00E5779E" w:rsidP="00E5779E">
      <w:pPr>
        <w:rPr>
          <w:sz w:val="12"/>
          <w:szCs w:val="12"/>
        </w:rPr>
      </w:pPr>
    </w:p>
    <w:p w14:paraId="29CCEE43" w14:textId="77777777" w:rsidR="00E5779E" w:rsidRDefault="00E5779E" w:rsidP="00E5779E">
      <w:pPr>
        <w:jc w:val="center"/>
        <w:rPr>
          <w:sz w:val="22"/>
          <w:szCs w:val="22"/>
        </w:rPr>
      </w:pPr>
      <w:r>
        <w:rPr>
          <w:sz w:val="22"/>
          <w:szCs w:val="22"/>
        </w:rPr>
        <w:t>The amounts collected last weekend are:</w:t>
      </w:r>
    </w:p>
    <w:p w14:paraId="35DD3F0E" w14:textId="77777777" w:rsidR="00E5779E" w:rsidRDefault="00E5779E" w:rsidP="00E5779E">
      <w:pPr>
        <w:rPr>
          <w:sz w:val="12"/>
          <w:szCs w:val="12"/>
        </w:rPr>
      </w:pPr>
    </w:p>
    <w:tbl>
      <w:tblPr>
        <w:tblStyle w:val="TableGrid"/>
        <w:tblpPr w:leftFromText="180" w:rightFromText="180" w:vertAnchor="text" w:horzAnchor="margin" w:tblpY="101"/>
        <w:tblW w:w="6927" w:type="dxa"/>
        <w:tblLook w:val="04A0" w:firstRow="1" w:lastRow="0" w:firstColumn="1" w:lastColumn="0" w:noHBand="0" w:noVBand="1"/>
      </w:tblPr>
      <w:tblGrid>
        <w:gridCol w:w="2437"/>
        <w:gridCol w:w="1871"/>
        <w:gridCol w:w="2619"/>
      </w:tblGrid>
      <w:tr w:rsidR="00E5779E" w14:paraId="76A2E4AC" w14:textId="77777777" w:rsidTr="00E5779E">
        <w:trPr>
          <w:trHeight w:val="138"/>
        </w:trPr>
        <w:tc>
          <w:tcPr>
            <w:tcW w:w="2437" w:type="dxa"/>
            <w:tcBorders>
              <w:top w:val="single" w:sz="4" w:space="0" w:color="auto"/>
              <w:left w:val="single" w:sz="4" w:space="0" w:color="auto"/>
              <w:bottom w:val="single" w:sz="4" w:space="0" w:color="auto"/>
              <w:right w:val="single" w:sz="4" w:space="0" w:color="auto"/>
            </w:tcBorders>
            <w:hideMark/>
          </w:tcPr>
          <w:p w14:paraId="03C8D734" w14:textId="77777777" w:rsidR="00E5779E" w:rsidRDefault="00E5779E">
            <w:pPr>
              <w:jc w:val="center"/>
              <w:rPr>
                <w:b/>
                <w:lang w:eastAsia="en-US"/>
              </w:rPr>
            </w:pPr>
            <w:r>
              <w:rPr>
                <w:b/>
                <w:lang w:eastAsia="en-US"/>
              </w:rPr>
              <w:t>DATE</w:t>
            </w:r>
          </w:p>
        </w:tc>
        <w:tc>
          <w:tcPr>
            <w:tcW w:w="1871" w:type="dxa"/>
            <w:tcBorders>
              <w:top w:val="single" w:sz="4" w:space="0" w:color="auto"/>
              <w:left w:val="single" w:sz="4" w:space="0" w:color="auto"/>
              <w:bottom w:val="single" w:sz="4" w:space="0" w:color="auto"/>
              <w:right w:val="single" w:sz="4" w:space="0" w:color="auto"/>
            </w:tcBorders>
            <w:hideMark/>
          </w:tcPr>
          <w:p w14:paraId="4AF49492" w14:textId="77777777" w:rsidR="00E5779E" w:rsidRDefault="00E5779E">
            <w:pPr>
              <w:jc w:val="center"/>
              <w:rPr>
                <w:b/>
                <w:lang w:eastAsia="en-US"/>
              </w:rPr>
            </w:pPr>
            <w:r>
              <w:rPr>
                <w:b/>
                <w:lang w:eastAsia="en-US"/>
              </w:rPr>
              <w:t>GREEN BASKET</w:t>
            </w:r>
          </w:p>
        </w:tc>
        <w:tc>
          <w:tcPr>
            <w:tcW w:w="2619" w:type="dxa"/>
            <w:tcBorders>
              <w:top w:val="single" w:sz="4" w:space="0" w:color="auto"/>
              <w:left w:val="single" w:sz="4" w:space="0" w:color="auto"/>
              <w:bottom w:val="single" w:sz="4" w:space="0" w:color="auto"/>
              <w:right w:val="single" w:sz="4" w:space="0" w:color="auto"/>
            </w:tcBorders>
            <w:hideMark/>
          </w:tcPr>
          <w:p w14:paraId="23F48519" w14:textId="77777777" w:rsidR="00E5779E" w:rsidRDefault="00E5779E">
            <w:pPr>
              <w:jc w:val="center"/>
              <w:rPr>
                <w:b/>
                <w:lang w:eastAsia="en-US"/>
              </w:rPr>
            </w:pPr>
            <w:r>
              <w:rPr>
                <w:b/>
                <w:lang w:eastAsia="en-US"/>
              </w:rPr>
              <w:t>WHITE BASKET</w:t>
            </w:r>
          </w:p>
        </w:tc>
      </w:tr>
      <w:tr w:rsidR="00E5779E" w14:paraId="1733E93A" w14:textId="77777777" w:rsidTr="00E5779E">
        <w:trPr>
          <w:trHeight w:val="421"/>
        </w:trPr>
        <w:tc>
          <w:tcPr>
            <w:tcW w:w="2437" w:type="dxa"/>
            <w:tcBorders>
              <w:top w:val="single" w:sz="4" w:space="0" w:color="auto"/>
              <w:left w:val="single" w:sz="4" w:space="0" w:color="auto"/>
              <w:bottom w:val="single" w:sz="4" w:space="0" w:color="auto"/>
              <w:right w:val="single" w:sz="4" w:space="0" w:color="auto"/>
            </w:tcBorders>
          </w:tcPr>
          <w:p w14:paraId="622B9D75" w14:textId="77777777" w:rsidR="00E5779E" w:rsidRPr="00387113" w:rsidRDefault="00E5779E">
            <w:pPr>
              <w:jc w:val="center"/>
              <w:rPr>
                <w:b/>
                <w:lang w:eastAsia="en-US"/>
              </w:rPr>
            </w:pPr>
          </w:p>
          <w:p w14:paraId="3E447ED3" w14:textId="77777777" w:rsidR="00E5779E" w:rsidRPr="00387113" w:rsidRDefault="00F15DF4" w:rsidP="00CC65E6">
            <w:pPr>
              <w:jc w:val="center"/>
              <w:rPr>
                <w:b/>
                <w:lang w:eastAsia="en-US"/>
              </w:rPr>
            </w:pPr>
            <w:r>
              <w:rPr>
                <w:b/>
                <w:lang w:eastAsia="en-US"/>
              </w:rPr>
              <w:t xml:space="preserve">Nov </w:t>
            </w:r>
            <w:r w:rsidR="005149CF">
              <w:rPr>
                <w:b/>
                <w:lang w:eastAsia="en-US"/>
              </w:rPr>
              <w:t>20</w:t>
            </w:r>
            <w:r w:rsidRPr="00F15DF4">
              <w:rPr>
                <w:b/>
                <w:vertAlign w:val="superscript"/>
                <w:lang w:eastAsia="en-US"/>
              </w:rPr>
              <w:t>th</w:t>
            </w:r>
            <w:r>
              <w:rPr>
                <w:b/>
                <w:lang w:eastAsia="en-US"/>
              </w:rPr>
              <w:t xml:space="preserve"> </w:t>
            </w:r>
            <w:r w:rsidR="008B46F6">
              <w:rPr>
                <w:b/>
                <w:lang w:eastAsia="en-US"/>
              </w:rPr>
              <w:t xml:space="preserve">  </w:t>
            </w:r>
            <w:r w:rsidR="0060045E" w:rsidRPr="00387113">
              <w:rPr>
                <w:b/>
                <w:lang w:eastAsia="en-US"/>
              </w:rPr>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64C23F04" w14:textId="77777777" w:rsidR="00E5779E" w:rsidRPr="00387113" w:rsidRDefault="00E5779E">
            <w:pPr>
              <w:rPr>
                <w:b/>
                <w:lang w:eastAsia="en-US"/>
              </w:rPr>
            </w:pPr>
            <w:r w:rsidRPr="00387113">
              <w:rPr>
                <w:b/>
                <w:lang w:eastAsia="en-US"/>
              </w:rPr>
              <w:t xml:space="preserve">          </w:t>
            </w:r>
          </w:p>
          <w:p w14:paraId="0AF8588B" w14:textId="77777777" w:rsidR="00E5779E" w:rsidRPr="00387113" w:rsidRDefault="00387113">
            <w:pPr>
              <w:rPr>
                <w:b/>
                <w:lang w:eastAsia="en-US"/>
              </w:rPr>
            </w:pPr>
            <w:r w:rsidRPr="00387113">
              <w:rPr>
                <w:b/>
                <w:lang w:eastAsia="en-US"/>
              </w:rPr>
              <w:t xml:space="preserve">          €</w:t>
            </w:r>
            <w:r w:rsidR="00F15DF4">
              <w:rPr>
                <w:b/>
                <w:lang w:eastAsia="en-US"/>
              </w:rPr>
              <w:t>1,</w:t>
            </w:r>
            <w:r w:rsidR="004B7731">
              <w:rPr>
                <w:b/>
                <w:lang w:eastAsia="en-US"/>
              </w:rPr>
              <w:t>100</w:t>
            </w:r>
          </w:p>
        </w:tc>
        <w:tc>
          <w:tcPr>
            <w:tcW w:w="2619" w:type="dxa"/>
            <w:tcBorders>
              <w:top w:val="single" w:sz="4" w:space="0" w:color="auto"/>
              <w:left w:val="single" w:sz="4" w:space="0" w:color="auto"/>
              <w:bottom w:val="single" w:sz="4" w:space="0" w:color="auto"/>
              <w:right w:val="single" w:sz="4" w:space="0" w:color="auto"/>
            </w:tcBorders>
          </w:tcPr>
          <w:p w14:paraId="74698909" w14:textId="77777777" w:rsidR="00E5779E" w:rsidRPr="00387113" w:rsidRDefault="00E5779E">
            <w:pPr>
              <w:jc w:val="center"/>
              <w:rPr>
                <w:b/>
                <w:lang w:eastAsia="en-US"/>
              </w:rPr>
            </w:pPr>
          </w:p>
          <w:p w14:paraId="0FBB157C" w14:textId="77777777" w:rsidR="00E5779E" w:rsidRPr="00387113" w:rsidRDefault="00E5779E">
            <w:pPr>
              <w:rPr>
                <w:b/>
                <w:lang w:eastAsia="en-US"/>
              </w:rPr>
            </w:pPr>
            <w:r w:rsidRPr="00387113">
              <w:rPr>
                <w:b/>
                <w:lang w:eastAsia="en-US"/>
              </w:rPr>
              <w:t xml:space="preserve">                 €</w:t>
            </w:r>
            <w:r w:rsidR="004B7731">
              <w:rPr>
                <w:b/>
                <w:lang w:eastAsia="en-US"/>
              </w:rPr>
              <w:t>810</w:t>
            </w:r>
          </w:p>
        </w:tc>
      </w:tr>
    </w:tbl>
    <w:p w14:paraId="3D870BDF" w14:textId="77777777" w:rsidR="00E5779E" w:rsidRDefault="00E5779E" w:rsidP="00E5779E">
      <w:pPr>
        <w:rPr>
          <w:sz w:val="22"/>
          <w:szCs w:val="22"/>
        </w:rPr>
      </w:pPr>
    </w:p>
    <w:p w14:paraId="00DF2D87" w14:textId="77777777" w:rsidR="00843B1F" w:rsidRDefault="00E5779E" w:rsidP="00E5779E">
      <w:pPr>
        <w:rPr>
          <w:sz w:val="22"/>
          <w:szCs w:val="22"/>
        </w:rPr>
      </w:pPr>
      <w:r>
        <w:rPr>
          <w:sz w:val="22"/>
          <w:szCs w:val="22"/>
        </w:rPr>
        <w:t>The green basket is the collection for the support of the priests of the Di</w:t>
      </w:r>
      <w:r w:rsidR="00B26912">
        <w:rPr>
          <w:sz w:val="22"/>
          <w:szCs w:val="22"/>
        </w:rPr>
        <w:t>ocese, known as the Common Fund.</w:t>
      </w:r>
    </w:p>
    <w:p w14:paraId="0CE23A69" w14:textId="77777777" w:rsidR="00E5779E" w:rsidRPr="00901E68" w:rsidRDefault="00E5779E" w:rsidP="00901E68">
      <w:pPr>
        <w:contextualSpacing/>
        <w:jc w:val="left"/>
        <w:rPr>
          <w:sz w:val="22"/>
          <w:szCs w:val="22"/>
        </w:rPr>
      </w:pPr>
      <w:r w:rsidRPr="00901E68">
        <w:rPr>
          <w:color w:val="auto"/>
          <w:sz w:val="22"/>
          <w:szCs w:val="22"/>
        </w:rPr>
        <w:t xml:space="preserve">The white basket is the </w:t>
      </w:r>
      <w:r w:rsidRPr="00901E68">
        <w:rPr>
          <w:sz w:val="22"/>
          <w:szCs w:val="22"/>
        </w:rPr>
        <w:t xml:space="preserve">collection for Share, which meets the needs both of </w:t>
      </w:r>
    </w:p>
    <w:p w14:paraId="5DE7819F" w14:textId="77777777" w:rsidR="00843B1F" w:rsidRDefault="00E5779E" w:rsidP="00901E68">
      <w:pPr>
        <w:contextualSpacing/>
        <w:jc w:val="left"/>
        <w:rPr>
          <w:sz w:val="22"/>
          <w:szCs w:val="22"/>
        </w:rPr>
      </w:pPr>
      <w:r w:rsidRPr="00901E68">
        <w:rPr>
          <w:sz w:val="22"/>
          <w:szCs w:val="22"/>
        </w:rPr>
        <w:t>poorer parishes and of central agencies of the Diocese</w:t>
      </w:r>
      <w:r w:rsidR="008B46F6" w:rsidRPr="00901E68">
        <w:rPr>
          <w:sz w:val="22"/>
          <w:szCs w:val="22"/>
        </w:rPr>
        <w:t xml:space="preserve">. </w:t>
      </w:r>
    </w:p>
    <w:p w14:paraId="15648DF0" w14:textId="77777777" w:rsidR="00843B1F" w:rsidRDefault="00843B1F" w:rsidP="00901E68">
      <w:pPr>
        <w:contextualSpacing/>
        <w:jc w:val="left"/>
        <w:rPr>
          <w:sz w:val="22"/>
          <w:szCs w:val="22"/>
        </w:rPr>
      </w:pPr>
    </w:p>
    <w:p w14:paraId="4DA5F1D3" w14:textId="77777777" w:rsidR="006561EB" w:rsidRPr="00901E68" w:rsidRDefault="006561EB" w:rsidP="00901E68">
      <w:pPr>
        <w:contextualSpacing/>
        <w:jc w:val="left"/>
        <w:rPr>
          <w:sz w:val="22"/>
          <w:szCs w:val="22"/>
        </w:rPr>
      </w:pPr>
    </w:p>
    <w:p w14:paraId="723B09FC" w14:textId="77777777" w:rsidR="00380CD3" w:rsidRDefault="0060045E" w:rsidP="00E5779E">
      <w:pPr>
        <w:rPr>
          <w:sz w:val="22"/>
          <w:szCs w:val="22"/>
          <w:lang w:val="en-GB" w:eastAsia="en-US"/>
        </w:rPr>
      </w:pPr>
      <w:r>
        <w:rPr>
          <w:sz w:val="22"/>
          <w:szCs w:val="22"/>
          <w:lang w:val="en-GB" w:eastAsia="en-US"/>
        </w:rPr>
        <w:t>Many thanks to all our parishioners for your ongoing support and gen</w:t>
      </w:r>
      <w:r w:rsidR="00B26912">
        <w:rPr>
          <w:sz w:val="22"/>
          <w:szCs w:val="22"/>
          <w:lang w:val="en-GB" w:eastAsia="en-US"/>
        </w:rPr>
        <w:t>e</w:t>
      </w:r>
      <w:r>
        <w:rPr>
          <w:sz w:val="22"/>
          <w:szCs w:val="22"/>
          <w:lang w:val="en-GB" w:eastAsia="en-US"/>
        </w:rPr>
        <w:t>r</w:t>
      </w:r>
      <w:r w:rsidR="00B26912">
        <w:rPr>
          <w:sz w:val="22"/>
          <w:szCs w:val="22"/>
          <w:lang w:val="en-GB" w:eastAsia="en-US"/>
        </w:rPr>
        <w:t>o</w:t>
      </w:r>
      <w:r>
        <w:rPr>
          <w:sz w:val="22"/>
          <w:szCs w:val="22"/>
          <w:lang w:val="en-GB" w:eastAsia="en-US"/>
        </w:rPr>
        <w:t>sity.</w:t>
      </w:r>
    </w:p>
    <w:p w14:paraId="5DFAFCAF" w14:textId="77777777" w:rsidR="008B46F6" w:rsidRDefault="0060045E" w:rsidP="00E5779E">
      <w:pPr>
        <w:rPr>
          <w:sz w:val="22"/>
          <w:szCs w:val="22"/>
          <w:lang w:val="en-GB" w:eastAsia="en-US"/>
        </w:rPr>
      </w:pPr>
      <w:r>
        <w:rPr>
          <w:sz w:val="22"/>
          <w:szCs w:val="22"/>
          <w:lang w:val="en-GB" w:eastAsia="en-US"/>
        </w:rPr>
        <w:t xml:space="preserve"> </w:t>
      </w:r>
    </w:p>
    <w:p w14:paraId="00BCB466" w14:textId="77777777" w:rsidR="00321577" w:rsidRDefault="00321577" w:rsidP="00E5779E">
      <w:pPr>
        <w:rPr>
          <w:sz w:val="22"/>
          <w:szCs w:val="22"/>
          <w:lang w:val="en-GB" w:eastAsia="en-US"/>
        </w:rPr>
      </w:pPr>
    </w:p>
    <w:p w14:paraId="626152F7" w14:textId="77777777" w:rsidR="00321577" w:rsidRDefault="00321577" w:rsidP="00E5779E">
      <w:pPr>
        <w:rPr>
          <w:sz w:val="22"/>
          <w:szCs w:val="22"/>
          <w:lang w:val="en-GB" w:eastAsia="en-US"/>
        </w:rPr>
      </w:pPr>
    </w:p>
    <w:p w14:paraId="4AB8CA7D" w14:textId="77777777" w:rsidR="00110E26" w:rsidRDefault="00110E26" w:rsidP="00E5779E">
      <w:pPr>
        <w:rPr>
          <w:sz w:val="22"/>
          <w:szCs w:val="22"/>
          <w:lang w:val="en-GB" w:eastAsia="en-US"/>
        </w:rPr>
      </w:pPr>
    </w:p>
    <w:p w14:paraId="2E3CECE9" w14:textId="77777777" w:rsidR="00E5779E" w:rsidRDefault="00E5779E" w:rsidP="008B46F6">
      <w:pPr>
        <w:ind w:firstLine="720"/>
        <w:rPr>
          <w:sz w:val="22"/>
          <w:szCs w:val="22"/>
        </w:rPr>
      </w:pPr>
      <w:r>
        <w:rPr>
          <w:noProof/>
        </w:rPr>
        <w:drawing>
          <wp:anchor distT="0" distB="0" distL="114300" distR="114300" simplePos="0" relativeHeight="251658240" behindDoc="1" locked="0" layoutInCell="0" allowOverlap="1" wp14:anchorId="5D67AABB" wp14:editId="6D0DB567">
            <wp:simplePos x="0" y="0"/>
            <wp:positionH relativeFrom="column">
              <wp:posOffset>2226310</wp:posOffset>
            </wp:positionH>
            <wp:positionV relativeFrom="paragraph">
              <wp:posOffset>-257175</wp:posOffset>
            </wp:positionV>
            <wp:extent cx="2457450" cy="1276350"/>
            <wp:effectExtent l="0" t="0" r="0" b="0"/>
            <wp:wrapTight wrapText="bothSides">
              <wp:wrapPolygon edited="0">
                <wp:start x="2177" y="645"/>
                <wp:lineTo x="2009" y="5803"/>
                <wp:lineTo x="2344" y="10961"/>
                <wp:lineTo x="335" y="12573"/>
                <wp:lineTo x="0" y="16119"/>
                <wp:lineTo x="0" y="20310"/>
                <wp:lineTo x="3516" y="21278"/>
                <wp:lineTo x="16577" y="21278"/>
                <wp:lineTo x="20595" y="21278"/>
                <wp:lineTo x="20763" y="21278"/>
                <wp:lineTo x="20260" y="17731"/>
                <wp:lineTo x="19926" y="16119"/>
                <wp:lineTo x="20930" y="15152"/>
                <wp:lineTo x="21433" y="13218"/>
                <wp:lineTo x="21098" y="10961"/>
                <wp:lineTo x="21265" y="9994"/>
                <wp:lineTo x="19758" y="6770"/>
                <wp:lineTo x="18921" y="4191"/>
                <wp:lineTo x="13898" y="1934"/>
                <wp:lineTo x="3181" y="645"/>
                <wp:lineTo x="2177" y="645"/>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contrast="6000"/>
                    </a:blip>
                    <a:srcRect/>
                    <a:stretch>
                      <a:fillRect/>
                    </a:stretch>
                  </pic:blipFill>
                  <pic:spPr bwMode="auto">
                    <a:xfrm>
                      <a:off x="0" y="0"/>
                      <a:ext cx="2457450" cy="1276350"/>
                    </a:xfrm>
                    <a:prstGeom prst="rect">
                      <a:avLst/>
                    </a:prstGeom>
                    <a:noFill/>
                  </pic:spPr>
                </pic:pic>
              </a:graphicData>
            </a:graphic>
          </wp:anchor>
        </w:drawing>
      </w:r>
      <w:r>
        <w:rPr>
          <w:b/>
          <w:i/>
          <w:color w:val="auto"/>
          <w:sz w:val="48"/>
          <w:szCs w:val="48"/>
          <w:u w:val="single"/>
        </w:rPr>
        <w:t>WEEKLY</w:t>
      </w:r>
      <w:r>
        <w:rPr>
          <w:color w:val="auto"/>
          <w:sz w:val="48"/>
          <w:szCs w:val="48"/>
        </w:rPr>
        <w:tab/>
      </w:r>
      <w:r>
        <w:rPr>
          <w:color w:val="auto"/>
          <w:sz w:val="48"/>
          <w:szCs w:val="48"/>
        </w:rPr>
        <w:tab/>
      </w:r>
      <w:r>
        <w:rPr>
          <w:color w:val="auto"/>
          <w:sz w:val="48"/>
          <w:szCs w:val="48"/>
        </w:rPr>
        <w:tab/>
      </w:r>
      <w:r>
        <w:rPr>
          <w:b/>
          <w:i/>
          <w:color w:val="auto"/>
          <w:sz w:val="48"/>
          <w:szCs w:val="48"/>
          <w:u w:val="single"/>
        </w:rPr>
        <w:t>BULLETIN</w:t>
      </w:r>
    </w:p>
    <w:p w14:paraId="725975C4" w14:textId="77777777" w:rsidR="005323CD" w:rsidRDefault="005323CD" w:rsidP="005323CD">
      <w:pPr>
        <w:pStyle w:val="Heading3"/>
        <w:rPr>
          <w:color w:val="000000"/>
          <w:sz w:val="48"/>
          <w:szCs w:val="48"/>
          <w:lang w:val="en-IE" w:eastAsia="en-IE"/>
        </w:rPr>
      </w:pPr>
    </w:p>
    <w:p w14:paraId="6D07D936" w14:textId="77777777" w:rsidR="00256E56" w:rsidRDefault="00256E56" w:rsidP="005323CD">
      <w:pPr>
        <w:pStyle w:val="Heading3"/>
        <w:ind w:left="113"/>
        <w:jc w:val="left"/>
      </w:pPr>
      <w:r>
        <w:t xml:space="preserve">          </w:t>
      </w:r>
      <w:r w:rsidR="005323CD">
        <w:t>St. Mary’s, Star of the Sea</w:t>
      </w:r>
    </w:p>
    <w:p w14:paraId="6124D3F1" w14:textId="77777777" w:rsidR="00E5779E" w:rsidRDefault="00E5779E" w:rsidP="005323CD">
      <w:pPr>
        <w:pStyle w:val="Heading3"/>
        <w:ind w:left="113"/>
        <w:jc w:val="left"/>
      </w:pPr>
      <w:r>
        <w:t xml:space="preserve"> </w:t>
      </w:r>
      <w:r w:rsidR="005323CD">
        <w:t xml:space="preserve">                   </w:t>
      </w:r>
      <w:r w:rsidR="00256E56">
        <w:t xml:space="preserve"> </w:t>
      </w:r>
      <w:r>
        <w:t>Sandymount</w:t>
      </w:r>
    </w:p>
    <w:p w14:paraId="5CE3B0F8" w14:textId="77777777" w:rsidR="00E5779E" w:rsidRPr="008E66F8" w:rsidRDefault="00E5779E" w:rsidP="00E5779E">
      <w:pPr>
        <w:rPr>
          <w:sz w:val="16"/>
          <w:szCs w:val="16"/>
        </w:rPr>
      </w:pPr>
    </w:p>
    <w:p w14:paraId="260913EE" w14:textId="77777777" w:rsidR="00E5779E" w:rsidRDefault="00E5779E" w:rsidP="005323CD">
      <w:pPr>
        <w:ind w:left="737"/>
        <w:jc w:val="center"/>
        <w:rPr>
          <w:b/>
        </w:rPr>
      </w:pPr>
      <w:r>
        <w:rPr>
          <w:b/>
        </w:rPr>
        <w:t>Parish Office 6683894 / 6683316 – Monday to Friday 9.30 – 12.30</w:t>
      </w:r>
    </w:p>
    <w:p w14:paraId="454E5246" w14:textId="77777777" w:rsidR="00E5779E" w:rsidRDefault="00E5779E" w:rsidP="005323CD">
      <w:pPr>
        <w:ind w:left="283" w:right="-567"/>
        <w:jc w:val="center"/>
        <w:rPr>
          <w:b/>
        </w:rPr>
      </w:pPr>
      <w:r>
        <w:rPr>
          <w:b/>
        </w:rPr>
        <w:t>Fr. John McDonagh, Tel: 6684265 – Fr. Cormac McIlraith, Tel:  6686845</w:t>
      </w:r>
    </w:p>
    <w:p w14:paraId="68B725D6" w14:textId="77777777" w:rsidR="005449D2" w:rsidRDefault="00E5779E" w:rsidP="006561EB">
      <w:pPr>
        <w:ind w:left="1003" w:right="-567"/>
        <w:rPr>
          <w:b/>
          <w:sz w:val="40"/>
          <w:szCs w:val="40"/>
        </w:rPr>
      </w:pPr>
      <w:r>
        <w:rPr>
          <w:sz w:val="22"/>
          <w:szCs w:val="22"/>
          <w:u w:val="single"/>
        </w:rPr>
        <w:t>www.stmarysstaroftheseasandymount.com</w:t>
      </w:r>
      <w:r>
        <w:rPr>
          <w:b/>
          <w:sz w:val="40"/>
          <w:szCs w:val="40"/>
          <w:vertAlign w:val="superscript"/>
        </w:rPr>
        <w:t xml:space="preserve">               </w:t>
      </w:r>
      <w:r w:rsidR="005449D2">
        <w:rPr>
          <w:b/>
          <w:sz w:val="40"/>
          <w:szCs w:val="40"/>
          <w:vertAlign w:val="superscript"/>
        </w:rPr>
        <w:t xml:space="preserve">     </w:t>
      </w:r>
      <w:r>
        <w:rPr>
          <w:b/>
          <w:sz w:val="40"/>
          <w:szCs w:val="40"/>
          <w:vertAlign w:val="superscript"/>
        </w:rPr>
        <w:t xml:space="preserve"> </w:t>
      </w:r>
      <w:r>
        <w:rPr>
          <w:b/>
          <w:sz w:val="40"/>
          <w:szCs w:val="40"/>
        </w:rPr>
        <w:t xml:space="preserve"> </w:t>
      </w:r>
      <w:r>
        <w:rPr>
          <w:sz w:val="18"/>
          <w:szCs w:val="18"/>
        </w:rPr>
        <w:t>RCN20016166</w:t>
      </w:r>
      <w:r>
        <w:rPr>
          <w:b/>
          <w:sz w:val="40"/>
          <w:szCs w:val="40"/>
        </w:rPr>
        <w:t xml:space="preserve">      </w:t>
      </w:r>
    </w:p>
    <w:p w14:paraId="55337DD9" w14:textId="77777777" w:rsidR="00282758" w:rsidRDefault="00282758" w:rsidP="00282758">
      <w:pPr>
        <w:pStyle w:val="BodyText3"/>
        <w:ind w:left="2160" w:right="-36" w:firstLine="720"/>
        <w:rPr>
          <w:b/>
          <w:i/>
          <w:sz w:val="28"/>
        </w:rPr>
      </w:pPr>
    </w:p>
    <w:p w14:paraId="336FD862" w14:textId="77777777" w:rsidR="0094112A" w:rsidRPr="00683206" w:rsidRDefault="0094112A" w:rsidP="0094112A">
      <w:pPr>
        <w:ind w:right="-397"/>
        <w:jc w:val="center"/>
        <w:rPr>
          <w:b/>
          <w:sz w:val="24"/>
          <w:szCs w:val="24"/>
        </w:rPr>
      </w:pPr>
      <w:r>
        <w:rPr>
          <w:b/>
          <w:sz w:val="24"/>
          <w:szCs w:val="24"/>
        </w:rPr>
        <w:t>December 4</w:t>
      </w:r>
      <w:r w:rsidRPr="0094112A">
        <w:rPr>
          <w:b/>
          <w:sz w:val="24"/>
          <w:szCs w:val="24"/>
          <w:vertAlign w:val="superscript"/>
        </w:rPr>
        <w:t>th</w:t>
      </w:r>
      <w:r>
        <w:rPr>
          <w:b/>
          <w:sz w:val="24"/>
          <w:szCs w:val="24"/>
        </w:rPr>
        <w:t xml:space="preserve"> </w:t>
      </w:r>
      <w:r w:rsidRPr="00683206">
        <w:rPr>
          <w:b/>
          <w:sz w:val="24"/>
          <w:szCs w:val="24"/>
        </w:rPr>
        <w:t xml:space="preserve"> 2022</w:t>
      </w:r>
    </w:p>
    <w:p w14:paraId="64CCE651" w14:textId="77777777" w:rsidR="00282758" w:rsidRPr="0094112A" w:rsidRDefault="00282758" w:rsidP="00282758">
      <w:pPr>
        <w:pStyle w:val="BodyText3"/>
        <w:ind w:right="-36"/>
        <w:rPr>
          <w:b/>
          <w:i/>
          <w:szCs w:val="24"/>
        </w:rPr>
      </w:pPr>
    </w:p>
    <w:p w14:paraId="23AC8C8A" w14:textId="77777777" w:rsidR="00282758" w:rsidRPr="0094112A" w:rsidRDefault="00282758" w:rsidP="00282758">
      <w:pPr>
        <w:pStyle w:val="BodyText3"/>
        <w:ind w:right="-36"/>
        <w:rPr>
          <w:b/>
          <w:sz w:val="28"/>
          <w:szCs w:val="28"/>
        </w:rPr>
      </w:pPr>
      <w:r w:rsidRPr="0094112A">
        <w:rPr>
          <w:b/>
          <w:i/>
          <w:szCs w:val="24"/>
        </w:rPr>
        <w:tab/>
      </w:r>
      <w:r w:rsidRPr="0094112A">
        <w:rPr>
          <w:b/>
          <w:szCs w:val="24"/>
        </w:rPr>
        <w:tab/>
        <w:t xml:space="preserve">                   </w:t>
      </w:r>
      <w:r w:rsidRPr="0094112A">
        <w:rPr>
          <w:b/>
          <w:szCs w:val="24"/>
        </w:rPr>
        <w:tab/>
      </w:r>
      <w:r w:rsidR="00716D40" w:rsidRPr="0094112A">
        <w:rPr>
          <w:b/>
          <w:sz w:val="28"/>
          <w:szCs w:val="28"/>
        </w:rPr>
        <w:t xml:space="preserve">Season of Hope </w:t>
      </w:r>
    </w:p>
    <w:p w14:paraId="2D985F2E" w14:textId="77777777" w:rsidR="00716D40" w:rsidRDefault="00716D40" w:rsidP="00282758">
      <w:pPr>
        <w:pStyle w:val="BodyText3"/>
        <w:ind w:right="-36"/>
        <w:rPr>
          <w:sz w:val="22"/>
          <w:szCs w:val="22"/>
        </w:rPr>
      </w:pPr>
    </w:p>
    <w:p w14:paraId="49882168" w14:textId="77777777" w:rsidR="00716D40" w:rsidRDefault="00716D40" w:rsidP="00282758">
      <w:pPr>
        <w:pStyle w:val="BodyText3"/>
        <w:ind w:right="-36"/>
        <w:rPr>
          <w:sz w:val="22"/>
          <w:szCs w:val="22"/>
        </w:rPr>
      </w:pPr>
      <w:r>
        <w:rPr>
          <w:sz w:val="22"/>
          <w:szCs w:val="22"/>
        </w:rPr>
        <w:t>The grace of Advent is hope, the virtue by which we can recognise and welcome</w:t>
      </w:r>
      <w:r w:rsidR="00971BEB">
        <w:rPr>
          <w:sz w:val="22"/>
          <w:szCs w:val="22"/>
        </w:rPr>
        <w:t xml:space="preserve"> God’s presence </w:t>
      </w:r>
      <w:r w:rsidR="0094112A">
        <w:rPr>
          <w:sz w:val="22"/>
          <w:szCs w:val="22"/>
        </w:rPr>
        <w:t xml:space="preserve">even though we don’t experience that presence with </w:t>
      </w:r>
      <w:r w:rsidR="00971BEB">
        <w:rPr>
          <w:sz w:val="22"/>
          <w:szCs w:val="22"/>
        </w:rPr>
        <w:t>our human senses</w:t>
      </w:r>
      <w:r w:rsidR="00A07A8C">
        <w:rPr>
          <w:sz w:val="22"/>
          <w:szCs w:val="22"/>
        </w:rPr>
        <w:t xml:space="preserve">. What we all seek in prayer during Advent is that we become more helpful people. </w:t>
      </w:r>
    </w:p>
    <w:p w14:paraId="06766761" w14:textId="77777777" w:rsidR="0094112A" w:rsidRDefault="0094112A" w:rsidP="00282758">
      <w:pPr>
        <w:pStyle w:val="BodyText3"/>
        <w:ind w:right="-36"/>
        <w:rPr>
          <w:sz w:val="22"/>
          <w:szCs w:val="22"/>
        </w:rPr>
      </w:pPr>
    </w:p>
    <w:p w14:paraId="0768AA7D" w14:textId="77777777" w:rsidR="00A07A8C" w:rsidRDefault="00A07A8C" w:rsidP="00282758">
      <w:pPr>
        <w:pStyle w:val="BodyText3"/>
        <w:ind w:right="-36"/>
        <w:rPr>
          <w:sz w:val="22"/>
          <w:szCs w:val="22"/>
        </w:rPr>
      </w:pPr>
      <w:r>
        <w:rPr>
          <w:sz w:val="22"/>
          <w:szCs w:val="22"/>
        </w:rPr>
        <w:t>Hope is not to be co</w:t>
      </w:r>
      <w:r w:rsidR="0094112A">
        <w:rPr>
          <w:sz w:val="22"/>
          <w:szCs w:val="22"/>
        </w:rPr>
        <w:t>nfused with optimism. T</w:t>
      </w:r>
      <w:r>
        <w:rPr>
          <w:sz w:val="22"/>
          <w:szCs w:val="22"/>
        </w:rPr>
        <w:t>he optimist looks at a grey picture and sees only white, while the pessimist looking at the same</w:t>
      </w:r>
      <w:r w:rsidR="0094112A">
        <w:rPr>
          <w:sz w:val="22"/>
          <w:szCs w:val="22"/>
        </w:rPr>
        <w:t xml:space="preserve"> grey picture sees only black. T</w:t>
      </w:r>
      <w:r>
        <w:rPr>
          <w:sz w:val="22"/>
          <w:szCs w:val="22"/>
        </w:rPr>
        <w:t>he hopeful person will not deny the truth that this is indeed a grey picture but has the conviction that over time it will become a brilliant white.</w:t>
      </w:r>
    </w:p>
    <w:p w14:paraId="5561445E" w14:textId="77777777" w:rsidR="0094112A" w:rsidRDefault="0094112A" w:rsidP="00282758">
      <w:pPr>
        <w:pStyle w:val="BodyText3"/>
        <w:ind w:right="-36"/>
        <w:rPr>
          <w:sz w:val="22"/>
          <w:szCs w:val="22"/>
        </w:rPr>
      </w:pPr>
    </w:p>
    <w:p w14:paraId="0F88A484" w14:textId="77777777" w:rsidR="0094112A" w:rsidRDefault="00A07A8C" w:rsidP="00282758">
      <w:pPr>
        <w:pStyle w:val="BodyText3"/>
        <w:ind w:right="-36"/>
        <w:rPr>
          <w:sz w:val="22"/>
          <w:szCs w:val="22"/>
        </w:rPr>
      </w:pPr>
      <w:r>
        <w:rPr>
          <w:sz w:val="22"/>
          <w:szCs w:val="22"/>
        </w:rPr>
        <w:t xml:space="preserve">The Christian is sustained in a hopeful view of life because of Christ’s victory over sin and death. We are undaunted by evil and refuse to give up on our dreams, assured that the Lord is always with us to encourage and sustain us on the journey. </w:t>
      </w:r>
    </w:p>
    <w:p w14:paraId="081C11AE" w14:textId="77777777" w:rsidR="0094112A" w:rsidRDefault="0094112A" w:rsidP="00282758">
      <w:pPr>
        <w:pStyle w:val="BodyText3"/>
        <w:ind w:right="-36"/>
        <w:rPr>
          <w:sz w:val="22"/>
          <w:szCs w:val="22"/>
        </w:rPr>
      </w:pPr>
    </w:p>
    <w:p w14:paraId="37DEFCC1" w14:textId="77777777" w:rsidR="0094112A" w:rsidRDefault="00A07A8C" w:rsidP="00282758">
      <w:pPr>
        <w:pStyle w:val="BodyText3"/>
        <w:ind w:right="-36"/>
        <w:rPr>
          <w:sz w:val="22"/>
          <w:szCs w:val="22"/>
        </w:rPr>
      </w:pPr>
      <w:r>
        <w:rPr>
          <w:sz w:val="22"/>
          <w:szCs w:val="22"/>
        </w:rPr>
        <w:t>We don’t deny evil and all that makes life difficult in the present but the vision of life Christ shares with us penetrates everything, including our living amid struggles and worries, failures and disappointments.</w:t>
      </w:r>
    </w:p>
    <w:p w14:paraId="009348F7" w14:textId="77777777" w:rsidR="0094112A" w:rsidRDefault="0094112A" w:rsidP="00282758">
      <w:pPr>
        <w:pStyle w:val="BodyText3"/>
        <w:ind w:right="-36"/>
        <w:rPr>
          <w:sz w:val="22"/>
          <w:szCs w:val="22"/>
        </w:rPr>
      </w:pPr>
    </w:p>
    <w:p w14:paraId="2D62DED5" w14:textId="290A5A8A" w:rsidR="00A07A8C" w:rsidRDefault="00A07A8C" w:rsidP="0094112A">
      <w:pPr>
        <w:pStyle w:val="BodyText3"/>
        <w:ind w:right="-36" w:firstLine="720"/>
        <w:rPr>
          <w:sz w:val="22"/>
          <w:szCs w:val="22"/>
        </w:rPr>
      </w:pPr>
      <w:r>
        <w:rPr>
          <w:sz w:val="22"/>
          <w:szCs w:val="22"/>
        </w:rPr>
        <w:t xml:space="preserve">Our hope is real. We see the grey but anticipate the white of glory. </w:t>
      </w:r>
    </w:p>
    <w:p w14:paraId="0D4030D6" w14:textId="729E26E7" w:rsidR="00116073" w:rsidRDefault="00116073" w:rsidP="0094112A">
      <w:pPr>
        <w:pStyle w:val="BodyText3"/>
        <w:ind w:right="-36" w:firstLine="720"/>
        <w:rPr>
          <w:sz w:val="22"/>
          <w:szCs w:val="22"/>
        </w:rPr>
      </w:pPr>
    </w:p>
    <w:p w14:paraId="38476FB8" w14:textId="2795ACCD" w:rsidR="00116073" w:rsidRDefault="00116073" w:rsidP="0094112A">
      <w:pPr>
        <w:pStyle w:val="BodyText3"/>
        <w:ind w:right="-36" w:firstLine="720"/>
        <w:rPr>
          <w:sz w:val="22"/>
          <w:szCs w:val="22"/>
        </w:rPr>
      </w:pPr>
    </w:p>
    <w:p w14:paraId="5A2D03D4" w14:textId="77777777" w:rsidR="00116073" w:rsidRDefault="00116073" w:rsidP="0094112A">
      <w:pPr>
        <w:pStyle w:val="BodyText3"/>
        <w:ind w:right="-36" w:firstLine="720"/>
        <w:rPr>
          <w:sz w:val="22"/>
          <w:szCs w:val="22"/>
        </w:rPr>
        <w:sectPr w:rsidR="00116073" w:rsidSect="00EA48F8">
          <w:pgSz w:w="16838" w:h="11906" w:orient="landscape"/>
          <w:pgMar w:top="720" w:right="720" w:bottom="720" w:left="720" w:header="720" w:footer="720" w:gutter="0"/>
          <w:cols w:num="2" w:space="720"/>
          <w:docGrid w:linePitch="360"/>
        </w:sectPr>
      </w:pPr>
    </w:p>
    <w:p w14:paraId="2861676E"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r w:rsidRPr="00116073">
        <w:rPr>
          <w:rFonts w:asciiTheme="minorHAnsi" w:eastAsiaTheme="minorHAnsi" w:hAnsiTheme="minorHAnsi" w:cstheme="minorHAnsi"/>
          <w:b/>
          <w:color w:val="auto"/>
          <w:kern w:val="0"/>
          <w:sz w:val="23"/>
          <w:szCs w:val="23"/>
          <w:u w:val="single"/>
          <w:lang w:eastAsia="en-US"/>
        </w:rPr>
        <w:lastRenderedPageBreak/>
        <w:t xml:space="preserve">‘Do this in Memory’ – next Sunday </w:t>
      </w:r>
    </w:p>
    <w:p w14:paraId="3BC99C3C"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Next Sunday, Dec 11</w:t>
      </w:r>
      <w:r w:rsidRPr="00116073">
        <w:rPr>
          <w:rFonts w:asciiTheme="minorHAnsi" w:eastAsiaTheme="minorHAnsi" w:hAnsiTheme="minorHAnsi" w:cstheme="minorHAnsi"/>
          <w:color w:val="auto"/>
          <w:kern w:val="0"/>
          <w:sz w:val="23"/>
          <w:szCs w:val="23"/>
          <w:vertAlign w:val="superscript"/>
          <w:lang w:eastAsia="en-US"/>
        </w:rPr>
        <w:t>th</w:t>
      </w:r>
      <w:r w:rsidRPr="00116073">
        <w:rPr>
          <w:rFonts w:asciiTheme="minorHAnsi" w:eastAsiaTheme="minorHAnsi" w:hAnsiTheme="minorHAnsi" w:cstheme="minorHAnsi"/>
          <w:color w:val="auto"/>
          <w:kern w:val="0"/>
          <w:sz w:val="23"/>
          <w:szCs w:val="23"/>
          <w:lang w:eastAsia="en-US"/>
        </w:rPr>
        <w:t xml:space="preserve">, we will celebrate our next </w:t>
      </w:r>
      <w:r w:rsidRPr="00116073">
        <w:rPr>
          <w:rFonts w:asciiTheme="minorHAnsi" w:eastAsiaTheme="minorHAnsi" w:hAnsiTheme="minorHAnsi" w:cstheme="minorHAnsi"/>
          <w:b/>
          <w:color w:val="auto"/>
          <w:kern w:val="0"/>
          <w:sz w:val="23"/>
          <w:szCs w:val="23"/>
          <w:lang w:eastAsia="en-US"/>
        </w:rPr>
        <w:t xml:space="preserve">‘Do this in Memory’ </w:t>
      </w:r>
      <w:r w:rsidRPr="00116073">
        <w:rPr>
          <w:rFonts w:asciiTheme="minorHAnsi" w:eastAsiaTheme="minorHAnsi" w:hAnsiTheme="minorHAnsi" w:cstheme="minorHAnsi"/>
          <w:color w:val="auto"/>
          <w:kern w:val="0"/>
          <w:sz w:val="23"/>
          <w:szCs w:val="23"/>
          <w:lang w:eastAsia="en-US"/>
        </w:rPr>
        <w:t xml:space="preserve">Mass with the children and their parents who are preparing to receive Holy Communion for the first time. Children are asked to bring their candles to be lit during the Mass. Parents are reminded to help the children by reading pages 14 and 15 of </w:t>
      </w:r>
      <w:r w:rsidRPr="00116073">
        <w:rPr>
          <w:rFonts w:asciiTheme="minorHAnsi" w:eastAsiaTheme="minorHAnsi" w:hAnsiTheme="minorHAnsi" w:cstheme="minorHAnsi"/>
          <w:b/>
          <w:color w:val="auto"/>
          <w:kern w:val="0"/>
          <w:sz w:val="23"/>
          <w:szCs w:val="23"/>
          <w:lang w:eastAsia="en-US"/>
        </w:rPr>
        <w:t>Thumbs</w:t>
      </w:r>
      <w:r w:rsidRPr="00116073">
        <w:rPr>
          <w:rFonts w:asciiTheme="minorHAnsi" w:eastAsiaTheme="minorHAnsi" w:hAnsiTheme="minorHAnsi" w:cstheme="minorHAnsi"/>
          <w:color w:val="auto"/>
          <w:kern w:val="0"/>
          <w:sz w:val="23"/>
          <w:szCs w:val="23"/>
          <w:lang w:eastAsia="en-US"/>
        </w:rPr>
        <w:t xml:space="preserve"> to them and helping them complete the exercises on pages 44 and 45. The Advent calendar on pages 46 and 47 also invites their daily colour-in during Advent. Please read also the relevant pages on Grapevine 3 with the children. </w:t>
      </w:r>
    </w:p>
    <w:p w14:paraId="407B8941"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p>
    <w:p w14:paraId="5E4D6C30"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r w:rsidRPr="00116073">
        <w:rPr>
          <w:rFonts w:asciiTheme="minorHAnsi" w:eastAsiaTheme="minorHAnsi" w:hAnsiTheme="minorHAnsi" w:cstheme="minorHAnsi"/>
          <w:b/>
          <w:color w:val="auto"/>
          <w:kern w:val="0"/>
          <w:sz w:val="23"/>
          <w:szCs w:val="23"/>
          <w:u w:val="single"/>
          <w:lang w:eastAsia="en-US"/>
        </w:rPr>
        <w:t>Advent Ecumenical Prayer</w:t>
      </w:r>
    </w:p>
    <w:p w14:paraId="5B3C44A7"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On Thursday next, Dec 8</w:t>
      </w:r>
      <w:r w:rsidRPr="00116073">
        <w:rPr>
          <w:rFonts w:asciiTheme="minorHAnsi" w:eastAsiaTheme="minorHAnsi" w:hAnsiTheme="minorHAnsi" w:cstheme="minorHAnsi"/>
          <w:color w:val="auto"/>
          <w:kern w:val="0"/>
          <w:sz w:val="23"/>
          <w:szCs w:val="23"/>
          <w:vertAlign w:val="superscript"/>
          <w:lang w:eastAsia="en-US"/>
        </w:rPr>
        <w:t>th</w:t>
      </w:r>
      <w:r w:rsidRPr="00116073">
        <w:rPr>
          <w:rFonts w:asciiTheme="minorHAnsi" w:eastAsiaTheme="minorHAnsi" w:hAnsiTheme="minorHAnsi" w:cstheme="minorHAnsi"/>
          <w:color w:val="auto"/>
          <w:kern w:val="0"/>
          <w:sz w:val="23"/>
          <w:szCs w:val="23"/>
          <w:lang w:eastAsia="en-US"/>
        </w:rPr>
        <w:t>, at 7pm – our parish will be host to an ecumenical gathering for Evening Prayer. We welcome the Rev Leonard Ruddock from St Matthews Church of Ireland and the Rev Michael Jones, the Methodist Minister of Christ Church, Sandymount, along with members of their respective parishes. Evening Prayer will be led by Sr. Rosemary from the Franciscan Sisters Convent. This is an event for all the family and everyone is most welcome.</w:t>
      </w:r>
    </w:p>
    <w:p w14:paraId="3222A4FE"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p>
    <w:p w14:paraId="76207472"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r w:rsidRPr="00116073">
        <w:rPr>
          <w:rFonts w:asciiTheme="minorHAnsi" w:eastAsiaTheme="minorHAnsi" w:hAnsiTheme="minorHAnsi" w:cstheme="minorHAnsi"/>
          <w:b/>
          <w:color w:val="auto"/>
          <w:kern w:val="0"/>
          <w:sz w:val="23"/>
          <w:szCs w:val="23"/>
          <w:u w:val="single"/>
          <w:lang w:eastAsia="en-US"/>
        </w:rPr>
        <w:t>Mass of the Feast of the Immaculate Conception</w:t>
      </w:r>
    </w:p>
    <w:p w14:paraId="562020E4"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Thursday next, Dec 8</w:t>
      </w:r>
      <w:r w:rsidRPr="00116073">
        <w:rPr>
          <w:rFonts w:asciiTheme="minorHAnsi" w:eastAsiaTheme="minorHAnsi" w:hAnsiTheme="minorHAnsi" w:cstheme="minorHAnsi"/>
          <w:color w:val="auto"/>
          <w:kern w:val="0"/>
          <w:sz w:val="23"/>
          <w:szCs w:val="23"/>
          <w:vertAlign w:val="superscript"/>
          <w:lang w:eastAsia="en-US"/>
        </w:rPr>
        <w:t>th</w:t>
      </w:r>
      <w:r w:rsidRPr="00116073">
        <w:rPr>
          <w:rFonts w:asciiTheme="minorHAnsi" w:eastAsiaTheme="minorHAnsi" w:hAnsiTheme="minorHAnsi" w:cstheme="minorHAnsi"/>
          <w:color w:val="auto"/>
          <w:kern w:val="0"/>
          <w:sz w:val="23"/>
          <w:szCs w:val="23"/>
          <w:lang w:eastAsia="en-US"/>
        </w:rPr>
        <w:t xml:space="preserve"> is Our Lady’s Feast day. </w:t>
      </w:r>
    </w:p>
    <w:p w14:paraId="299A9ED3"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Masses will be celebrated at 7.30am, 10am and 6pm. The Rosary will be recited after the 6pm Mass.</w:t>
      </w:r>
    </w:p>
    <w:p w14:paraId="2BCBCFE2"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p>
    <w:p w14:paraId="44F2D2AA"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r w:rsidRPr="00116073">
        <w:rPr>
          <w:rFonts w:asciiTheme="minorHAnsi" w:eastAsiaTheme="minorHAnsi" w:hAnsiTheme="minorHAnsi" w:cstheme="minorHAnsi"/>
          <w:b/>
          <w:color w:val="auto"/>
          <w:kern w:val="0"/>
          <w:sz w:val="23"/>
          <w:szCs w:val="23"/>
          <w:u w:val="single"/>
          <w:lang w:eastAsia="en-US"/>
        </w:rPr>
        <w:t>First Friday</w:t>
      </w:r>
    </w:p>
    <w:p w14:paraId="32889B20"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 xml:space="preserve">We visit the housebound with Holy Communion on the first Friday of every month. If there are any people who would appreciate a visit please let us know. After the 10am Mass on this Friday there will be Adoration of the Blessed Sacrament until 11.30. All are most welcome. </w:t>
      </w:r>
    </w:p>
    <w:p w14:paraId="3DB3EC86"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p>
    <w:p w14:paraId="3A85989D"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r w:rsidRPr="00116073">
        <w:rPr>
          <w:rFonts w:asciiTheme="minorHAnsi" w:eastAsiaTheme="minorHAnsi" w:hAnsiTheme="minorHAnsi" w:cstheme="minorHAnsi"/>
          <w:b/>
          <w:color w:val="auto"/>
          <w:kern w:val="0"/>
          <w:sz w:val="23"/>
          <w:szCs w:val="23"/>
          <w:u w:val="single"/>
          <w:lang w:eastAsia="en-US"/>
        </w:rPr>
        <w:t>Christmas Shop</w:t>
      </w:r>
    </w:p>
    <w:p w14:paraId="323C80E6" w14:textId="77777777" w:rsidR="00116073" w:rsidRPr="00116073" w:rsidRDefault="00116073" w:rsidP="00116073">
      <w:pPr>
        <w:contextualSpacing/>
        <w:jc w:val="left"/>
        <w:rPr>
          <w:rFonts w:asciiTheme="minorHAnsi" w:eastAsiaTheme="minorHAnsi" w:hAnsiTheme="minorHAnsi" w:cstheme="minorHAnsi"/>
          <w:color w:val="auto"/>
          <w:kern w:val="0"/>
          <w:sz w:val="23"/>
          <w:szCs w:val="23"/>
          <w:lang w:eastAsia="en-US"/>
        </w:rPr>
      </w:pPr>
      <w:r w:rsidRPr="00116073">
        <w:rPr>
          <w:rFonts w:asciiTheme="minorHAnsi" w:eastAsiaTheme="minorHAnsi" w:hAnsiTheme="minorHAnsi" w:cstheme="minorHAnsi"/>
          <w:color w:val="auto"/>
          <w:kern w:val="0"/>
          <w:sz w:val="23"/>
          <w:szCs w:val="23"/>
          <w:lang w:eastAsia="en-US"/>
        </w:rPr>
        <w:t xml:space="preserve">The church shop is now open again to sell Christmas Cards and other items before 6pm Mass on Saturday and before and after 9am, 10.30am and 12 noon Masses. We have just received a beautiful range of handmade Christmas gift items from the Hands of Hope charity which are now on sale.  If you would like to volunteer to help in the shop please contact </w:t>
      </w:r>
      <w:proofErr w:type="spellStart"/>
      <w:r w:rsidRPr="00116073">
        <w:rPr>
          <w:rFonts w:asciiTheme="minorHAnsi" w:eastAsiaTheme="minorHAnsi" w:hAnsiTheme="minorHAnsi" w:cstheme="minorHAnsi"/>
          <w:color w:val="auto"/>
          <w:kern w:val="0"/>
          <w:sz w:val="23"/>
          <w:szCs w:val="23"/>
          <w:lang w:eastAsia="en-US"/>
        </w:rPr>
        <w:t>Triona</w:t>
      </w:r>
      <w:proofErr w:type="spellEnd"/>
      <w:r w:rsidRPr="00116073">
        <w:rPr>
          <w:rFonts w:asciiTheme="minorHAnsi" w:eastAsiaTheme="minorHAnsi" w:hAnsiTheme="minorHAnsi" w:cstheme="minorHAnsi"/>
          <w:color w:val="auto"/>
          <w:kern w:val="0"/>
          <w:sz w:val="23"/>
          <w:szCs w:val="23"/>
          <w:lang w:eastAsia="en-US"/>
        </w:rPr>
        <w:t xml:space="preserve"> Long via the parish office. </w:t>
      </w:r>
    </w:p>
    <w:p w14:paraId="5629C46E" w14:textId="77777777" w:rsidR="00116073" w:rsidRPr="00116073" w:rsidRDefault="00116073" w:rsidP="00116073">
      <w:pPr>
        <w:contextualSpacing/>
        <w:jc w:val="left"/>
        <w:rPr>
          <w:rFonts w:asciiTheme="minorHAnsi" w:eastAsiaTheme="minorHAnsi" w:hAnsiTheme="minorHAnsi" w:cstheme="minorHAnsi"/>
          <w:b/>
          <w:color w:val="auto"/>
          <w:kern w:val="0"/>
          <w:sz w:val="23"/>
          <w:szCs w:val="23"/>
          <w:u w:val="single"/>
          <w:lang w:eastAsia="en-US"/>
        </w:rPr>
      </w:pPr>
    </w:p>
    <w:p w14:paraId="1B6197BD"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p>
    <w:p w14:paraId="0A06F718"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p>
    <w:p w14:paraId="4842077E"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p>
    <w:p w14:paraId="28265A52"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p>
    <w:p w14:paraId="6263C4B1"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p>
    <w:p w14:paraId="287DB064" w14:textId="77777777" w:rsidR="00116073" w:rsidRPr="00116073" w:rsidRDefault="00116073" w:rsidP="00116073">
      <w:pPr>
        <w:spacing w:after="160"/>
        <w:contextualSpacing/>
        <w:jc w:val="left"/>
        <w:rPr>
          <w:rFonts w:asciiTheme="minorHAnsi" w:eastAsiaTheme="minorHAnsi" w:hAnsiTheme="minorHAnsi" w:cstheme="minorBidi"/>
          <w:b/>
          <w:kern w:val="0"/>
          <w:sz w:val="23"/>
          <w:szCs w:val="23"/>
          <w:u w:val="single"/>
          <w:lang w:eastAsia="en-US"/>
        </w:rPr>
      </w:pPr>
      <w:r w:rsidRPr="00116073">
        <w:rPr>
          <w:rFonts w:asciiTheme="minorHAnsi" w:eastAsiaTheme="minorHAnsi" w:hAnsiTheme="minorHAnsi" w:cstheme="minorBidi"/>
          <w:b/>
          <w:kern w:val="0"/>
          <w:sz w:val="23"/>
          <w:szCs w:val="23"/>
          <w:u w:val="single"/>
          <w:lang w:eastAsia="en-US"/>
        </w:rPr>
        <w:t xml:space="preserve">Vespers at the Pro Cathedral </w:t>
      </w:r>
    </w:p>
    <w:p w14:paraId="78E4A9FE" w14:textId="77777777" w:rsidR="00116073" w:rsidRPr="00116073" w:rsidRDefault="00116073" w:rsidP="00116073">
      <w:pPr>
        <w:spacing w:after="160"/>
        <w:contextualSpacing/>
        <w:jc w:val="left"/>
        <w:rPr>
          <w:rFonts w:ascii="Calibri" w:eastAsiaTheme="minorHAnsi" w:hAnsi="Calibri" w:cs="Calibri"/>
          <w:kern w:val="0"/>
          <w:sz w:val="23"/>
          <w:szCs w:val="23"/>
          <w:lang w:eastAsia="en-US"/>
        </w:rPr>
      </w:pPr>
      <w:r w:rsidRPr="00116073">
        <w:rPr>
          <w:rFonts w:asciiTheme="minorHAnsi" w:eastAsiaTheme="minorHAnsi" w:hAnsiTheme="minorHAnsi" w:cstheme="minorBidi"/>
          <w:kern w:val="0"/>
          <w:sz w:val="23"/>
          <w:szCs w:val="23"/>
          <w:lang w:eastAsia="en-US"/>
        </w:rPr>
        <w:t>Advent vespers at St Mary’s Pro-Cathedral takes place on Tuesdays at 5:30pm with St Mary’s Pro-Cathedral Girls’ Choir and Fridays at 5:30pm with the Palestrina Choir. During this season of Advent, attending the sung office of vespers is a very reverent way to prepare for the Christmas season.</w:t>
      </w:r>
    </w:p>
    <w:p w14:paraId="775A61EB" w14:textId="77777777" w:rsidR="00116073" w:rsidRPr="00116073" w:rsidRDefault="00116073" w:rsidP="00116073">
      <w:pPr>
        <w:spacing w:line="231" w:lineRule="atLeast"/>
        <w:contextualSpacing/>
        <w:jc w:val="left"/>
        <w:rPr>
          <w:rFonts w:asciiTheme="minorHAnsi" w:eastAsiaTheme="minorHAnsi" w:hAnsiTheme="minorHAnsi" w:cstheme="minorBidi"/>
          <w:b/>
          <w:kern w:val="0"/>
          <w:sz w:val="23"/>
          <w:szCs w:val="23"/>
          <w:u w:val="single"/>
          <w:lang w:eastAsia="en-US"/>
        </w:rPr>
      </w:pPr>
    </w:p>
    <w:p w14:paraId="616B5CE5" w14:textId="77777777" w:rsidR="00116073" w:rsidRPr="00116073" w:rsidRDefault="00116073" w:rsidP="00116073">
      <w:pPr>
        <w:spacing w:line="231" w:lineRule="atLeast"/>
        <w:contextualSpacing/>
        <w:jc w:val="left"/>
        <w:rPr>
          <w:rFonts w:asciiTheme="minorHAnsi" w:eastAsiaTheme="minorHAnsi" w:hAnsiTheme="minorHAnsi" w:cstheme="minorBidi"/>
          <w:b/>
          <w:kern w:val="0"/>
          <w:sz w:val="23"/>
          <w:szCs w:val="23"/>
          <w:u w:val="single"/>
          <w:lang w:eastAsia="en-US"/>
        </w:rPr>
      </w:pPr>
      <w:r w:rsidRPr="00116073">
        <w:rPr>
          <w:rFonts w:asciiTheme="minorHAnsi" w:eastAsiaTheme="minorHAnsi" w:hAnsiTheme="minorHAnsi" w:cstheme="minorBidi"/>
          <w:b/>
          <w:kern w:val="0"/>
          <w:sz w:val="23"/>
          <w:szCs w:val="23"/>
          <w:u w:val="single"/>
          <w:lang w:eastAsia="en-US"/>
        </w:rPr>
        <w:t>The Palestrina Choir Christmas Concert</w:t>
      </w:r>
    </w:p>
    <w:p w14:paraId="6ED7A603" w14:textId="77777777" w:rsidR="00116073" w:rsidRPr="00116073" w:rsidRDefault="00116073" w:rsidP="00116073">
      <w:pPr>
        <w:spacing w:line="231" w:lineRule="atLeast"/>
        <w:contextualSpacing/>
        <w:jc w:val="left"/>
        <w:rPr>
          <w:rFonts w:ascii="Calibri" w:eastAsiaTheme="minorHAnsi" w:hAnsi="Calibri" w:cs="Calibri"/>
          <w:kern w:val="0"/>
          <w:sz w:val="23"/>
          <w:szCs w:val="23"/>
          <w:lang w:eastAsia="en-US"/>
        </w:rPr>
      </w:pPr>
      <w:r w:rsidRPr="00116073">
        <w:rPr>
          <w:rFonts w:asciiTheme="minorHAnsi" w:eastAsiaTheme="minorHAnsi" w:hAnsiTheme="minorHAnsi" w:cstheme="minorBidi"/>
          <w:kern w:val="0"/>
          <w:sz w:val="23"/>
          <w:szCs w:val="23"/>
          <w:lang w:eastAsia="en-US"/>
        </w:rPr>
        <w:t>The Palestrina Choir Christmas Concert takes place in the National Concert Hall on </w:t>
      </w:r>
      <w:r w:rsidRPr="00116073">
        <w:rPr>
          <w:rFonts w:asciiTheme="minorHAnsi" w:eastAsiaTheme="minorHAnsi" w:hAnsiTheme="minorHAnsi" w:cstheme="minorBidi"/>
          <w:b/>
          <w:bCs/>
          <w:kern w:val="0"/>
          <w:sz w:val="23"/>
          <w:szCs w:val="23"/>
          <w:lang w:eastAsia="en-US"/>
        </w:rPr>
        <w:t>Saturday, December 10</w:t>
      </w:r>
      <w:r w:rsidRPr="00116073">
        <w:rPr>
          <w:rFonts w:asciiTheme="minorHAnsi" w:eastAsiaTheme="minorHAnsi" w:hAnsiTheme="minorHAnsi" w:cstheme="minorBidi"/>
          <w:kern w:val="0"/>
          <w:sz w:val="23"/>
          <w:szCs w:val="23"/>
          <w:lang w:eastAsia="en-US"/>
        </w:rPr>
        <w:t xml:space="preserve">, at 8pm. St Mary’s Pro-Cathedral Girls’ Choir will sing at a concert in St Ann’s Church, Dawson Street, on Monday, December 12. They will be performing a selection of seasonal carols and Christmas favourites, including Britten's Ceremony of Carols and carols by Rutter, </w:t>
      </w:r>
      <w:proofErr w:type="spellStart"/>
      <w:r w:rsidRPr="00116073">
        <w:rPr>
          <w:rFonts w:asciiTheme="minorHAnsi" w:eastAsiaTheme="minorHAnsi" w:hAnsiTheme="minorHAnsi" w:cstheme="minorBidi"/>
          <w:kern w:val="0"/>
          <w:sz w:val="23"/>
          <w:szCs w:val="23"/>
          <w:lang w:eastAsia="en-US"/>
        </w:rPr>
        <w:t>Arnesen</w:t>
      </w:r>
      <w:proofErr w:type="spellEnd"/>
      <w:r w:rsidRPr="00116073">
        <w:rPr>
          <w:rFonts w:asciiTheme="minorHAnsi" w:eastAsiaTheme="minorHAnsi" w:hAnsiTheme="minorHAnsi" w:cstheme="minorBidi"/>
          <w:kern w:val="0"/>
          <w:sz w:val="23"/>
          <w:szCs w:val="23"/>
          <w:lang w:eastAsia="en-US"/>
        </w:rPr>
        <w:t xml:space="preserve">, Willcocks and many more. Joining them will be Geraldine </w:t>
      </w:r>
      <w:proofErr w:type="spellStart"/>
      <w:r w:rsidRPr="00116073">
        <w:rPr>
          <w:rFonts w:asciiTheme="minorHAnsi" w:eastAsiaTheme="minorHAnsi" w:hAnsiTheme="minorHAnsi" w:cstheme="minorBidi"/>
          <w:kern w:val="0"/>
          <w:sz w:val="23"/>
          <w:szCs w:val="23"/>
          <w:lang w:eastAsia="en-US"/>
        </w:rPr>
        <w:t>O’Doherty</w:t>
      </w:r>
      <w:proofErr w:type="spellEnd"/>
      <w:r w:rsidRPr="00116073">
        <w:rPr>
          <w:rFonts w:asciiTheme="minorHAnsi" w:eastAsiaTheme="minorHAnsi" w:hAnsiTheme="minorHAnsi" w:cstheme="minorBidi"/>
          <w:kern w:val="0"/>
          <w:sz w:val="23"/>
          <w:szCs w:val="23"/>
          <w:lang w:eastAsia="en-US"/>
        </w:rPr>
        <w:t xml:space="preserve"> on harp and </w:t>
      </w:r>
      <w:proofErr w:type="spellStart"/>
      <w:r w:rsidRPr="00116073">
        <w:rPr>
          <w:rFonts w:asciiTheme="minorHAnsi" w:eastAsiaTheme="minorHAnsi" w:hAnsiTheme="minorHAnsi" w:cstheme="minorBidi"/>
          <w:kern w:val="0"/>
          <w:sz w:val="23"/>
          <w:szCs w:val="23"/>
          <w:lang w:eastAsia="en-US"/>
        </w:rPr>
        <w:t>Gráinne</w:t>
      </w:r>
      <w:proofErr w:type="spellEnd"/>
      <w:r w:rsidRPr="00116073">
        <w:rPr>
          <w:rFonts w:asciiTheme="minorHAnsi" w:eastAsiaTheme="minorHAnsi" w:hAnsiTheme="minorHAnsi" w:cstheme="minorBidi"/>
          <w:kern w:val="0"/>
          <w:sz w:val="23"/>
          <w:szCs w:val="23"/>
          <w:lang w:eastAsia="en-US"/>
        </w:rPr>
        <w:t xml:space="preserve"> Dunne accompanist. The concert will be conducted by </w:t>
      </w:r>
      <w:proofErr w:type="spellStart"/>
      <w:r w:rsidRPr="00116073">
        <w:rPr>
          <w:rFonts w:asciiTheme="minorHAnsi" w:eastAsiaTheme="minorHAnsi" w:hAnsiTheme="minorHAnsi" w:cstheme="minorBidi"/>
          <w:kern w:val="0"/>
          <w:sz w:val="23"/>
          <w:szCs w:val="23"/>
          <w:lang w:eastAsia="en-US"/>
        </w:rPr>
        <w:t>Blanaid</w:t>
      </w:r>
      <w:proofErr w:type="spellEnd"/>
      <w:r w:rsidRPr="00116073">
        <w:rPr>
          <w:rFonts w:asciiTheme="minorHAnsi" w:eastAsiaTheme="minorHAnsi" w:hAnsiTheme="minorHAnsi" w:cstheme="minorBidi"/>
          <w:kern w:val="0"/>
          <w:sz w:val="23"/>
          <w:szCs w:val="23"/>
          <w:lang w:eastAsia="en-US"/>
        </w:rPr>
        <w:t xml:space="preserve"> Murphy. Tickets are available on Eventbrite or at the Parish Office of St Mary’s Pro-Cathedral.</w:t>
      </w:r>
    </w:p>
    <w:p w14:paraId="6208C5B6" w14:textId="77777777" w:rsidR="00116073" w:rsidRPr="00116073" w:rsidRDefault="00116073" w:rsidP="00116073">
      <w:pPr>
        <w:spacing w:after="160"/>
        <w:contextualSpacing/>
        <w:rPr>
          <w:b/>
          <w:bCs/>
          <w:color w:val="B43D30"/>
          <w:kern w:val="36"/>
          <w:sz w:val="23"/>
          <w:szCs w:val="23"/>
        </w:rPr>
      </w:pPr>
    </w:p>
    <w:p w14:paraId="0595C471" w14:textId="77777777" w:rsidR="00116073" w:rsidRPr="00116073" w:rsidRDefault="00116073" w:rsidP="00116073">
      <w:pPr>
        <w:contextualSpacing/>
        <w:jc w:val="left"/>
        <w:rPr>
          <w:rFonts w:asciiTheme="minorHAnsi" w:hAnsiTheme="minorHAnsi" w:cstheme="minorHAnsi"/>
          <w:b/>
          <w:kern w:val="0"/>
          <w:sz w:val="23"/>
          <w:szCs w:val="23"/>
          <w:u w:val="single"/>
        </w:rPr>
      </w:pPr>
      <w:r w:rsidRPr="00116073">
        <w:rPr>
          <w:rFonts w:asciiTheme="minorHAnsi" w:hAnsiTheme="minorHAnsi" w:cstheme="minorHAnsi"/>
          <w:b/>
          <w:kern w:val="0"/>
          <w:sz w:val="23"/>
          <w:szCs w:val="23"/>
          <w:u w:val="single"/>
        </w:rPr>
        <w:t xml:space="preserve">A Little Lifetime </w:t>
      </w:r>
    </w:p>
    <w:p w14:paraId="5D9DD70D" w14:textId="77777777" w:rsidR="00116073" w:rsidRPr="00116073" w:rsidRDefault="00116073" w:rsidP="00116073">
      <w:pPr>
        <w:contextualSpacing/>
        <w:jc w:val="left"/>
        <w:rPr>
          <w:rFonts w:asciiTheme="minorHAnsi" w:eastAsiaTheme="minorHAnsi" w:hAnsiTheme="minorHAnsi" w:cstheme="minorHAnsi"/>
          <w:color w:val="B43D30"/>
          <w:kern w:val="0"/>
          <w:sz w:val="23"/>
          <w:szCs w:val="23"/>
          <w:lang w:eastAsia="en-US"/>
        </w:rPr>
      </w:pPr>
      <w:r w:rsidRPr="00116073">
        <w:rPr>
          <w:rFonts w:asciiTheme="minorHAnsi" w:hAnsiTheme="minorHAnsi" w:cstheme="minorHAnsi"/>
          <w:kern w:val="0"/>
          <w:sz w:val="23"/>
          <w:szCs w:val="23"/>
        </w:rPr>
        <w:t>The A Little Lifetime Foundation’s Christmas Service of Remembrance will take place in St Nicholas of Myra Church, Francis Street, Dublin 8, </w:t>
      </w:r>
      <w:r w:rsidRPr="00116073">
        <w:rPr>
          <w:rFonts w:asciiTheme="minorHAnsi" w:hAnsiTheme="minorHAnsi" w:cstheme="minorHAnsi"/>
          <w:bCs/>
          <w:kern w:val="0"/>
          <w:sz w:val="23"/>
          <w:szCs w:val="23"/>
        </w:rPr>
        <w:t>this Sunday, December 4, at 7pm</w:t>
      </w:r>
      <w:r w:rsidRPr="00116073">
        <w:rPr>
          <w:rFonts w:asciiTheme="minorHAnsi" w:hAnsiTheme="minorHAnsi" w:cstheme="minorHAnsi"/>
          <w:kern w:val="0"/>
          <w:sz w:val="23"/>
          <w:szCs w:val="23"/>
        </w:rPr>
        <w:t>. It will be attended by Archbishop Farrell, with music by the Garda Male Voice Choir. The foundation’s Christmas Tree Lighting Service takes place on </w:t>
      </w:r>
      <w:r w:rsidRPr="00116073">
        <w:rPr>
          <w:rFonts w:asciiTheme="minorHAnsi" w:hAnsiTheme="minorHAnsi" w:cstheme="minorHAnsi"/>
          <w:bCs/>
          <w:kern w:val="0"/>
          <w:sz w:val="23"/>
          <w:szCs w:val="23"/>
        </w:rPr>
        <w:t>Sunday, December 11,</w:t>
      </w:r>
      <w:r w:rsidRPr="00116073">
        <w:rPr>
          <w:rFonts w:asciiTheme="minorHAnsi" w:hAnsiTheme="minorHAnsi" w:cstheme="minorHAnsi"/>
          <w:kern w:val="0"/>
          <w:sz w:val="23"/>
          <w:szCs w:val="23"/>
        </w:rPr>
        <w:t> at Glasnevin cemetery New Angels Plot at 4pm.</w:t>
      </w:r>
    </w:p>
    <w:p w14:paraId="0B4FE9D0" w14:textId="77777777" w:rsidR="00116073" w:rsidRPr="00116073" w:rsidRDefault="00116073" w:rsidP="00116073">
      <w:pPr>
        <w:contextualSpacing/>
        <w:jc w:val="left"/>
        <w:rPr>
          <w:rFonts w:asciiTheme="minorHAnsi" w:eastAsiaTheme="minorHAnsi" w:hAnsiTheme="minorHAnsi" w:cstheme="minorHAnsi"/>
          <w:b/>
          <w:kern w:val="0"/>
          <w:sz w:val="23"/>
          <w:szCs w:val="23"/>
          <w:u w:val="single"/>
          <w:lang w:eastAsia="en-US"/>
        </w:rPr>
      </w:pPr>
    </w:p>
    <w:p w14:paraId="13C98D1C" w14:textId="77777777" w:rsidR="00116073" w:rsidRPr="00116073" w:rsidRDefault="00116073" w:rsidP="00116073">
      <w:pPr>
        <w:contextualSpacing/>
        <w:jc w:val="left"/>
        <w:rPr>
          <w:rFonts w:asciiTheme="minorHAnsi" w:eastAsiaTheme="minorHAnsi" w:hAnsiTheme="minorHAnsi" w:cstheme="minorHAnsi"/>
          <w:b/>
          <w:kern w:val="0"/>
          <w:sz w:val="23"/>
          <w:szCs w:val="23"/>
          <w:u w:val="single"/>
          <w:lang w:eastAsia="en-US"/>
        </w:rPr>
      </w:pPr>
      <w:r w:rsidRPr="00116073">
        <w:rPr>
          <w:rFonts w:asciiTheme="minorHAnsi" w:eastAsiaTheme="minorHAnsi" w:hAnsiTheme="minorHAnsi" w:cstheme="minorHAnsi"/>
          <w:b/>
          <w:kern w:val="0"/>
          <w:sz w:val="23"/>
          <w:szCs w:val="23"/>
          <w:u w:val="single"/>
          <w:lang w:eastAsia="en-US"/>
        </w:rPr>
        <w:t xml:space="preserve">AMRI webinar </w:t>
      </w:r>
    </w:p>
    <w:p w14:paraId="363715A8" w14:textId="77777777" w:rsidR="00116073" w:rsidRPr="00116073" w:rsidRDefault="00116073" w:rsidP="00116073">
      <w:pPr>
        <w:contextualSpacing/>
        <w:jc w:val="left"/>
        <w:rPr>
          <w:rFonts w:asciiTheme="minorHAnsi" w:eastAsiaTheme="minorHAnsi" w:hAnsiTheme="minorHAnsi" w:cstheme="minorHAnsi"/>
          <w:kern w:val="0"/>
          <w:sz w:val="23"/>
          <w:szCs w:val="23"/>
          <w:lang w:eastAsia="en-US"/>
        </w:rPr>
      </w:pPr>
      <w:r w:rsidRPr="00116073">
        <w:rPr>
          <w:rFonts w:asciiTheme="minorHAnsi" w:eastAsiaTheme="minorHAnsi" w:hAnsiTheme="minorHAnsi" w:cstheme="minorHAnsi"/>
          <w:kern w:val="0"/>
          <w:sz w:val="23"/>
          <w:szCs w:val="23"/>
          <w:lang w:eastAsia="en-US"/>
        </w:rPr>
        <w:t>On </w:t>
      </w:r>
      <w:r w:rsidRPr="00116073">
        <w:rPr>
          <w:rFonts w:asciiTheme="minorHAnsi" w:eastAsiaTheme="minorHAnsi" w:hAnsiTheme="minorHAnsi" w:cstheme="minorHAnsi"/>
          <w:b/>
          <w:bCs/>
          <w:kern w:val="0"/>
          <w:sz w:val="23"/>
          <w:szCs w:val="23"/>
          <w:lang w:eastAsia="en-US"/>
        </w:rPr>
        <w:t>Tues, Dec 13,</w:t>
      </w:r>
      <w:r w:rsidRPr="00116073">
        <w:rPr>
          <w:rFonts w:asciiTheme="minorHAnsi" w:eastAsiaTheme="minorHAnsi" w:hAnsiTheme="minorHAnsi" w:cstheme="minorHAnsi"/>
          <w:kern w:val="0"/>
          <w:sz w:val="23"/>
          <w:szCs w:val="23"/>
          <w:lang w:eastAsia="en-US"/>
        </w:rPr>
        <w:t> at 7pm, AMRI ( The assoc. of Leaders of Missionaries and Religious of Ireland ) host a webinar for members entitled </w:t>
      </w:r>
      <w:r w:rsidRPr="00116073">
        <w:rPr>
          <w:rFonts w:asciiTheme="minorHAnsi" w:eastAsiaTheme="minorHAnsi" w:hAnsiTheme="minorHAnsi" w:cstheme="minorHAnsi"/>
          <w:i/>
          <w:iCs/>
          <w:kern w:val="0"/>
          <w:sz w:val="23"/>
          <w:szCs w:val="23"/>
          <w:lang w:eastAsia="en-US"/>
        </w:rPr>
        <w:t>Room at the Inn? Displacement, ‘flight into’ Ireland and what it means to ‘live’ Fratelli Tutti</w:t>
      </w:r>
      <w:r w:rsidRPr="00116073">
        <w:rPr>
          <w:rFonts w:asciiTheme="minorHAnsi" w:eastAsiaTheme="minorHAnsi" w:hAnsiTheme="minorHAnsi" w:cstheme="minorHAnsi"/>
          <w:kern w:val="0"/>
          <w:sz w:val="23"/>
          <w:szCs w:val="23"/>
          <w:lang w:eastAsia="en-US"/>
        </w:rPr>
        <w:t xml:space="preserve">. The presenters of this webinar are moral theologian Dr Suzanne Mulligan from St. Patrick’s College Maynooth, who will contextualise the response to ‘welcoming the stranger’ with an exploration of Pope Francis’s encyclicals Fratelli Tutti and </w:t>
      </w:r>
      <w:proofErr w:type="spellStart"/>
      <w:r w:rsidRPr="00116073">
        <w:rPr>
          <w:rFonts w:asciiTheme="minorHAnsi" w:eastAsiaTheme="minorHAnsi" w:hAnsiTheme="minorHAnsi" w:cstheme="minorHAnsi"/>
          <w:kern w:val="0"/>
          <w:sz w:val="23"/>
          <w:szCs w:val="23"/>
          <w:lang w:eastAsia="en-US"/>
        </w:rPr>
        <w:t>Laudato</w:t>
      </w:r>
      <w:proofErr w:type="spellEnd"/>
      <w:r w:rsidRPr="00116073">
        <w:rPr>
          <w:rFonts w:asciiTheme="minorHAnsi" w:eastAsiaTheme="minorHAnsi" w:hAnsiTheme="minorHAnsi" w:cstheme="minorHAnsi"/>
          <w:kern w:val="0"/>
          <w:sz w:val="23"/>
          <w:szCs w:val="23"/>
          <w:lang w:eastAsia="en-US"/>
        </w:rPr>
        <w:t xml:space="preserve"> Si’, and </w:t>
      </w:r>
      <w:proofErr w:type="spellStart"/>
      <w:r w:rsidRPr="00116073">
        <w:rPr>
          <w:rFonts w:asciiTheme="minorHAnsi" w:eastAsiaTheme="minorHAnsi" w:hAnsiTheme="minorHAnsi" w:cstheme="minorHAnsi"/>
          <w:kern w:val="0"/>
          <w:sz w:val="23"/>
          <w:szCs w:val="23"/>
          <w:lang w:eastAsia="en-US"/>
        </w:rPr>
        <w:t>Homayoon</w:t>
      </w:r>
      <w:proofErr w:type="spellEnd"/>
      <w:r w:rsidRPr="00116073">
        <w:rPr>
          <w:rFonts w:asciiTheme="minorHAnsi" w:eastAsiaTheme="minorHAnsi" w:hAnsiTheme="minorHAnsi" w:cstheme="minorHAnsi"/>
          <w:kern w:val="0"/>
          <w:sz w:val="23"/>
          <w:szCs w:val="23"/>
          <w:lang w:eastAsia="en-US"/>
        </w:rPr>
        <w:t xml:space="preserve"> Shirzad, a refugee from Afghanistan living in Ireland, will speak to his experience his experience of fleeing war in Afghanistan and seeking – and finding – a welcome and ‘a room at the inn’. Rory O’Neill from the Irish Refugee Council will give an overview of the current refugee situation in Ireland and provide an update on the AMRI member response. Register at </w:t>
      </w:r>
      <w:hyperlink r:id="rId6" w:history="1">
        <w:r w:rsidRPr="00116073">
          <w:rPr>
            <w:rFonts w:asciiTheme="minorHAnsi" w:eastAsiaTheme="minorHAnsi" w:hAnsiTheme="minorHAnsi" w:cstheme="minorHAnsi"/>
            <w:color w:val="0000FF" w:themeColor="hyperlink"/>
            <w:kern w:val="0"/>
            <w:sz w:val="23"/>
            <w:szCs w:val="23"/>
            <w:u w:val="single"/>
            <w:lang w:eastAsia="en-US"/>
          </w:rPr>
          <w:t>www.amri.ie</w:t>
        </w:r>
      </w:hyperlink>
      <w:r w:rsidRPr="00116073">
        <w:rPr>
          <w:rFonts w:asciiTheme="minorHAnsi" w:eastAsiaTheme="minorHAnsi" w:hAnsiTheme="minorHAnsi" w:cstheme="minorHAnsi"/>
          <w:kern w:val="0"/>
          <w:sz w:val="23"/>
          <w:szCs w:val="23"/>
          <w:lang w:eastAsia="en-US"/>
        </w:rPr>
        <w:t xml:space="preserve"> </w:t>
      </w:r>
    </w:p>
    <w:p w14:paraId="34130ED6" w14:textId="77777777" w:rsidR="00116073" w:rsidRDefault="00116073" w:rsidP="0094112A">
      <w:pPr>
        <w:pStyle w:val="BodyText3"/>
        <w:ind w:right="-36" w:firstLine="720"/>
        <w:rPr>
          <w:sz w:val="22"/>
          <w:szCs w:val="22"/>
        </w:rPr>
      </w:pPr>
    </w:p>
    <w:sectPr w:rsidR="00116073" w:rsidSect="00442BE1">
      <w:pgSz w:w="11906" w:h="1683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779E"/>
    <w:rsid w:val="0000391F"/>
    <w:rsid w:val="0000706C"/>
    <w:rsid w:val="00024B61"/>
    <w:rsid w:val="00032569"/>
    <w:rsid w:val="00055AC8"/>
    <w:rsid w:val="000967DB"/>
    <w:rsid w:val="00110E26"/>
    <w:rsid w:val="00116073"/>
    <w:rsid w:val="00147A2A"/>
    <w:rsid w:val="001679C6"/>
    <w:rsid w:val="0018285E"/>
    <w:rsid w:val="00191D64"/>
    <w:rsid w:val="001B7C09"/>
    <w:rsid w:val="001E6755"/>
    <w:rsid w:val="001F186B"/>
    <w:rsid w:val="00206ADB"/>
    <w:rsid w:val="0024310B"/>
    <w:rsid w:val="002465BD"/>
    <w:rsid w:val="00256E56"/>
    <w:rsid w:val="00282758"/>
    <w:rsid w:val="00295895"/>
    <w:rsid w:val="002B50DE"/>
    <w:rsid w:val="002E22C5"/>
    <w:rsid w:val="002F5F50"/>
    <w:rsid w:val="00307DDE"/>
    <w:rsid w:val="00321577"/>
    <w:rsid w:val="003373D1"/>
    <w:rsid w:val="00343C7E"/>
    <w:rsid w:val="00372D22"/>
    <w:rsid w:val="00380CD3"/>
    <w:rsid w:val="00387113"/>
    <w:rsid w:val="003B3A9D"/>
    <w:rsid w:val="003B5B93"/>
    <w:rsid w:val="003B792E"/>
    <w:rsid w:val="003C405E"/>
    <w:rsid w:val="003D19F2"/>
    <w:rsid w:val="003D3E6A"/>
    <w:rsid w:val="00426446"/>
    <w:rsid w:val="004B7731"/>
    <w:rsid w:val="004F447F"/>
    <w:rsid w:val="005149CF"/>
    <w:rsid w:val="005323CD"/>
    <w:rsid w:val="005449D2"/>
    <w:rsid w:val="00562466"/>
    <w:rsid w:val="00573CEE"/>
    <w:rsid w:val="00593A82"/>
    <w:rsid w:val="005C594A"/>
    <w:rsid w:val="0060045E"/>
    <w:rsid w:val="00617F45"/>
    <w:rsid w:val="00627665"/>
    <w:rsid w:val="0063339A"/>
    <w:rsid w:val="00641356"/>
    <w:rsid w:val="00644A83"/>
    <w:rsid w:val="00644B35"/>
    <w:rsid w:val="006561EB"/>
    <w:rsid w:val="00682587"/>
    <w:rsid w:val="00683206"/>
    <w:rsid w:val="00685790"/>
    <w:rsid w:val="006C419A"/>
    <w:rsid w:val="00716D40"/>
    <w:rsid w:val="007434B8"/>
    <w:rsid w:val="007D2607"/>
    <w:rsid w:val="00824040"/>
    <w:rsid w:val="00831D9E"/>
    <w:rsid w:val="00843B1F"/>
    <w:rsid w:val="0086398A"/>
    <w:rsid w:val="00895A46"/>
    <w:rsid w:val="008B46F6"/>
    <w:rsid w:val="008E66F8"/>
    <w:rsid w:val="00901E68"/>
    <w:rsid w:val="00920DC6"/>
    <w:rsid w:val="00931BB0"/>
    <w:rsid w:val="0094112A"/>
    <w:rsid w:val="009719FD"/>
    <w:rsid w:val="00971BEB"/>
    <w:rsid w:val="009A3E6A"/>
    <w:rsid w:val="009B7F86"/>
    <w:rsid w:val="009C141D"/>
    <w:rsid w:val="009C27F1"/>
    <w:rsid w:val="009C7C66"/>
    <w:rsid w:val="009E1948"/>
    <w:rsid w:val="00A07A8C"/>
    <w:rsid w:val="00A31325"/>
    <w:rsid w:val="00A37254"/>
    <w:rsid w:val="00A41B3A"/>
    <w:rsid w:val="00A44DD1"/>
    <w:rsid w:val="00A528EC"/>
    <w:rsid w:val="00A75733"/>
    <w:rsid w:val="00A8318B"/>
    <w:rsid w:val="00A872A3"/>
    <w:rsid w:val="00AD629D"/>
    <w:rsid w:val="00AD7519"/>
    <w:rsid w:val="00AE65AF"/>
    <w:rsid w:val="00B26912"/>
    <w:rsid w:val="00B5549A"/>
    <w:rsid w:val="00B614F2"/>
    <w:rsid w:val="00BE7C4B"/>
    <w:rsid w:val="00BF64AE"/>
    <w:rsid w:val="00C24733"/>
    <w:rsid w:val="00C97078"/>
    <w:rsid w:val="00CA26C2"/>
    <w:rsid w:val="00CC65E6"/>
    <w:rsid w:val="00CD0058"/>
    <w:rsid w:val="00CD014F"/>
    <w:rsid w:val="00D017DD"/>
    <w:rsid w:val="00D14075"/>
    <w:rsid w:val="00D53A24"/>
    <w:rsid w:val="00D81D02"/>
    <w:rsid w:val="00DE34E2"/>
    <w:rsid w:val="00DF49D9"/>
    <w:rsid w:val="00E5779E"/>
    <w:rsid w:val="00E7306A"/>
    <w:rsid w:val="00E76954"/>
    <w:rsid w:val="00EA48F8"/>
    <w:rsid w:val="00ED5B6A"/>
    <w:rsid w:val="00F15DF4"/>
    <w:rsid w:val="00F7585F"/>
    <w:rsid w:val="00FB5FBE"/>
    <w:rsid w:val="00FD1F3C"/>
    <w:rsid w:val="00FD7CCB"/>
    <w:rsid w:val="00FF5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1EB0"/>
  <w15:docId w15:val="{ABB14FA2-BAD9-46F9-9BE6-0D39673C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9E"/>
    <w:pPr>
      <w:spacing w:after="0" w:line="240" w:lineRule="auto"/>
      <w:jc w:val="both"/>
    </w:pPr>
    <w:rPr>
      <w:rFonts w:ascii="Times New Roman" w:eastAsia="Times New Roman" w:hAnsi="Times New Roman" w:cs="Times New Roman"/>
      <w:color w:val="000000"/>
      <w:kern w:val="28"/>
      <w:sz w:val="20"/>
      <w:szCs w:val="20"/>
      <w:lang w:eastAsia="en-IE"/>
    </w:rPr>
  </w:style>
  <w:style w:type="paragraph" w:styleId="Heading3">
    <w:name w:val="heading 3"/>
    <w:basedOn w:val="Normal"/>
    <w:next w:val="Normal"/>
    <w:link w:val="Heading3Char"/>
    <w:unhideWhenUsed/>
    <w:qFormat/>
    <w:rsid w:val="00E5779E"/>
    <w:pPr>
      <w:keepNext/>
      <w:ind w:firstLine="720"/>
      <w:outlineLvl w:val="2"/>
    </w:pPr>
    <w:rPr>
      <w:b/>
      <w:i/>
      <w:color w:val="auto"/>
      <w:sz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779E"/>
    <w:rPr>
      <w:rFonts w:ascii="Times New Roman" w:eastAsia="Times New Roman" w:hAnsi="Times New Roman" w:cs="Times New Roman"/>
      <w:b/>
      <w:i/>
      <w:kern w:val="28"/>
      <w:sz w:val="36"/>
      <w:szCs w:val="20"/>
      <w:lang w:val="en-GB"/>
    </w:rPr>
  </w:style>
  <w:style w:type="paragraph" w:styleId="NoSpacing">
    <w:name w:val="No Spacing"/>
    <w:uiPriority w:val="1"/>
    <w:qFormat/>
    <w:rsid w:val="00E5779E"/>
    <w:pPr>
      <w:spacing w:after="0" w:line="240" w:lineRule="auto"/>
    </w:pPr>
  </w:style>
  <w:style w:type="paragraph" w:styleId="ListParagraph">
    <w:name w:val="List Paragraph"/>
    <w:basedOn w:val="Normal"/>
    <w:uiPriority w:val="34"/>
    <w:qFormat/>
    <w:rsid w:val="00E5779E"/>
    <w:pPr>
      <w:ind w:left="720"/>
      <w:contextualSpacing/>
    </w:pPr>
  </w:style>
  <w:style w:type="table" w:styleId="TableGrid">
    <w:name w:val="Table Grid"/>
    <w:basedOn w:val="TableNormal"/>
    <w:uiPriority w:val="59"/>
    <w:rsid w:val="00E5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9A"/>
    <w:rPr>
      <w:rFonts w:ascii="Tahoma" w:hAnsi="Tahoma" w:cs="Tahoma"/>
      <w:sz w:val="16"/>
      <w:szCs w:val="16"/>
    </w:rPr>
  </w:style>
  <w:style w:type="character" w:customStyle="1" w:styleId="BalloonTextChar">
    <w:name w:val="Balloon Text Char"/>
    <w:basedOn w:val="DefaultParagraphFont"/>
    <w:link w:val="BalloonText"/>
    <w:uiPriority w:val="99"/>
    <w:semiHidden/>
    <w:rsid w:val="00B5549A"/>
    <w:rPr>
      <w:rFonts w:ascii="Tahoma" w:eastAsia="Times New Roman" w:hAnsi="Tahoma" w:cs="Tahoma"/>
      <w:color w:val="000000"/>
      <w:kern w:val="28"/>
      <w:sz w:val="16"/>
      <w:szCs w:val="16"/>
      <w:lang w:eastAsia="en-IE"/>
    </w:rPr>
  </w:style>
  <w:style w:type="paragraph" w:styleId="BodyText3">
    <w:name w:val="Body Text 3"/>
    <w:basedOn w:val="Normal"/>
    <w:link w:val="BodyText3Char"/>
    <w:unhideWhenUsed/>
    <w:rsid w:val="00282758"/>
    <w:rPr>
      <w:color w:val="auto"/>
      <w:kern w:val="0"/>
      <w:sz w:val="24"/>
      <w:lang w:eastAsia="en-US"/>
    </w:rPr>
  </w:style>
  <w:style w:type="character" w:customStyle="1" w:styleId="BodyText3Char">
    <w:name w:val="Body Text 3 Char"/>
    <w:basedOn w:val="DefaultParagraphFont"/>
    <w:link w:val="BodyText3"/>
    <w:rsid w:val="002827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ri.ie"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jdalydub@gmail.com</cp:lastModifiedBy>
  <cp:revision>2</cp:revision>
  <cp:lastPrinted>2022-12-02T11:52:00Z</cp:lastPrinted>
  <dcterms:created xsi:type="dcterms:W3CDTF">2022-12-05T10:45:00Z</dcterms:created>
  <dcterms:modified xsi:type="dcterms:W3CDTF">2022-12-05T10:45:00Z</dcterms:modified>
</cp:coreProperties>
</file>